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7B86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14:paraId="247CB679" w14:textId="530BC6AC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/22</w:t>
      </w:r>
    </w:p>
    <w:p w14:paraId="5F70FDEC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0CCA28E5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051181">
        <w:rPr>
          <w:rFonts w:ascii="Arial" w:hAnsi="Arial" w:cs="Arial"/>
          <w:b/>
          <w:sz w:val="24"/>
          <w:szCs w:val="24"/>
        </w:rPr>
        <w:t>2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428F8AB8" w14:textId="77777777" w:rsidR="005207F2" w:rsidRPr="008D3038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17C99128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2AD27CFB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</w:t>
      </w:r>
      <w:r w:rsidR="007055C1" w:rsidRPr="00D8631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Zrównoważona żywność - od produkcji do konsumpcji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14:paraId="68116DAA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7FA913B5" w14:textId="65FCD648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D84BD0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3F6007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>, poz. 2094 t.j.)</w:t>
      </w:r>
    </w:p>
    <w:p w14:paraId="1465F7C0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6DE30EE" w14:textId="77777777" w:rsidR="00F935C3" w:rsidRPr="008D3038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</w:p>
    <w:p w14:paraId="3507EC6F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0C062D3A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6401C7CF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35B43D1" w14:textId="10B08BD2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30126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4F4566D1" w14:textId="77777777" w:rsidR="00FA2BAB" w:rsidRPr="008D3038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</w:p>
    <w:p w14:paraId="34863B1D" w14:textId="77777777" w:rsidR="009141AB" w:rsidRPr="00BF600B" w:rsidRDefault="00A91FC6" w:rsidP="00152DC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3B3B10" w:rsidRPr="00D8631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„Zrównoważona żywność - od produkcji do konsumpcji</w:t>
      </w:r>
      <w:r w:rsidR="003B3B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realizowanego </w:t>
      </w:r>
      <w:r w:rsidR="003B3B10" w:rsidRPr="000E6026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3B3B10" w:rsidRPr="00E16268">
        <w:t xml:space="preserve"> </w:t>
      </w:r>
      <w:r w:rsidR="003B3B10" w:rsidRPr="00E16268">
        <w:rPr>
          <w:rFonts w:ascii="Arial" w:eastAsia="Times New Roman" w:hAnsi="Arial" w:cs="Arial"/>
          <w:sz w:val="24"/>
          <w:szCs w:val="24"/>
          <w:lang w:eastAsia="pl-PL"/>
        </w:rPr>
        <w:t>Erasmus +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B3B10" w:rsidRPr="00E162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B10" w:rsidRPr="000C4EC7">
        <w:rPr>
          <w:rFonts w:ascii="Arial" w:eastAsia="Times New Roman" w:hAnsi="Arial" w:cs="Arial"/>
          <w:sz w:val="24"/>
          <w:szCs w:val="24"/>
          <w:lang w:eastAsia="pl-PL"/>
        </w:rPr>
        <w:t>Akcji 2: Partnerstwa na małą skalę w sektorze kształcenia i szkolenia zawodowego (KA210-VET)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  </w:t>
      </w:r>
    </w:p>
    <w:p w14:paraId="1C96A38D" w14:textId="77777777" w:rsidR="009141AB" w:rsidRPr="00BF600B" w:rsidRDefault="009141AB" w:rsidP="00CA0BD3">
      <w:pPr>
        <w:pStyle w:val="Akapitzlist"/>
        <w:numPr>
          <w:ilvl w:val="0"/>
          <w:numId w:val="9"/>
        </w:numPr>
        <w:spacing w:before="12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 xml:space="preserve">1 </w:t>
      </w:r>
      <w:r w:rsidR="003B3B10">
        <w:rPr>
          <w:rFonts w:ascii="Arial" w:hAnsi="Arial" w:cs="Arial"/>
          <w:sz w:val="24"/>
          <w:szCs w:val="24"/>
        </w:rPr>
        <w:t>stycznia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0260A3">
        <w:rPr>
          <w:rFonts w:ascii="Arial" w:hAnsi="Arial" w:cs="Arial"/>
          <w:sz w:val="24"/>
          <w:szCs w:val="24"/>
        </w:rPr>
        <w:t>1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3B3B10">
        <w:rPr>
          <w:rFonts w:ascii="Arial" w:hAnsi="Arial" w:cs="Arial"/>
          <w:sz w:val="24"/>
          <w:szCs w:val="24"/>
        </w:rPr>
        <w:t>stycznia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3B3B10">
        <w:rPr>
          <w:rFonts w:ascii="Arial" w:hAnsi="Arial" w:cs="Arial"/>
          <w:sz w:val="24"/>
          <w:szCs w:val="24"/>
        </w:rPr>
        <w:t>5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14:paraId="5A0D0DCC" w14:textId="77777777" w:rsidR="00552EB3" w:rsidRDefault="00552EB3" w:rsidP="00552EB3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52EB3">
        <w:rPr>
          <w:rFonts w:ascii="Arial" w:hAnsi="Arial" w:cs="Arial"/>
          <w:sz w:val="24"/>
          <w:szCs w:val="24"/>
        </w:rPr>
        <w:t>Projekt realizowany będzie przez Województwo Podkarpackie/Podkarpacki Zespół Placówek Wojewódzkich w Rzeszowie w partnerstwie. Partner</w:t>
      </w:r>
      <w:r>
        <w:rPr>
          <w:rFonts w:ascii="Arial" w:hAnsi="Arial" w:cs="Arial"/>
          <w:sz w:val="24"/>
          <w:szCs w:val="24"/>
        </w:rPr>
        <w:t>ami projektu będą:</w:t>
      </w:r>
    </w:p>
    <w:p w14:paraId="41D72014" w14:textId="77777777" w:rsidR="00A8375F" w:rsidRPr="00A8375F" w:rsidRDefault="00A8375F" w:rsidP="00A8375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Casa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Corpului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Didactic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8375F">
        <w:rPr>
          <w:rFonts w:ascii="Arial" w:hAnsi="Arial" w:cs="Arial"/>
          <w:sz w:val="24"/>
          <w:szCs w:val="24"/>
        </w:rPr>
        <w:t>Judetului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Bistrita-Nasaud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– Rumunia</w:t>
      </w:r>
    </w:p>
    <w:p w14:paraId="74F6785A" w14:textId="77777777" w:rsidR="00D079E5" w:rsidRPr="00607E65" w:rsidRDefault="00A8375F" w:rsidP="00A8375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8375F">
        <w:rPr>
          <w:rFonts w:ascii="Arial" w:hAnsi="Arial" w:cs="Arial"/>
          <w:sz w:val="24"/>
          <w:szCs w:val="24"/>
        </w:rPr>
        <w:t>Agrupamento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375F">
        <w:rPr>
          <w:rFonts w:ascii="Arial" w:hAnsi="Arial" w:cs="Arial"/>
          <w:sz w:val="24"/>
          <w:szCs w:val="24"/>
        </w:rPr>
        <w:t>Escolas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Nuno </w:t>
      </w:r>
      <w:proofErr w:type="spellStart"/>
      <w:r w:rsidRPr="00A8375F">
        <w:rPr>
          <w:rFonts w:ascii="Arial" w:hAnsi="Arial" w:cs="Arial"/>
          <w:sz w:val="24"/>
          <w:szCs w:val="24"/>
        </w:rPr>
        <w:t>Álvares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- Portugalia</w:t>
      </w:r>
    </w:p>
    <w:p w14:paraId="2E7413C6" w14:textId="454C5CEC" w:rsidR="009F58CB" w:rsidRPr="00CA0BD3" w:rsidRDefault="005449FF" w:rsidP="00CA0BD3">
      <w:pPr>
        <w:pStyle w:val="Akapitzlist"/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0BD3">
        <w:rPr>
          <w:rFonts w:ascii="Arial" w:hAnsi="Arial" w:cs="Arial"/>
          <w:sz w:val="24"/>
          <w:szCs w:val="24"/>
        </w:rPr>
        <w:t xml:space="preserve">Całkowita wartość projektu wyniesie </w:t>
      </w:r>
      <w:r w:rsidR="00A07454" w:rsidRPr="00CA0BD3">
        <w:rPr>
          <w:rFonts w:ascii="Arial" w:eastAsia="Times New Roman" w:hAnsi="Arial" w:cs="Arial"/>
          <w:sz w:val="24"/>
          <w:szCs w:val="24"/>
          <w:lang w:eastAsia="pl-PL"/>
        </w:rPr>
        <w:t>ok. </w:t>
      </w:r>
      <w:bookmarkStart w:id="0" w:name="OLE_LINK1"/>
      <w:r w:rsidR="003B3B10" w:rsidRPr="00CA0BD3">
        <w:rPr>
          <w:rFonts w:ascii="Arial" w:hAnsi="Arial" w:cs="Arial"/>
          <w:sz w:val="24"/>
          <w:szCs w:val="24"/>
        </w:rPr>
        <w:t>287</w:t>
      </w:r>
      <w:r w:rsidR="008C6A00" w:rsidRPr="00CA0BD3">
        <w:rPr>
          <w:rFonts w:ascii="Arial" w:hAnsi="Arial" w:cs="Arial"/>
          <w:sz w:val="24"/>
          <w:szCs w:val="24"/>
        </w:rPr>
        <w:t xml:space="preserve"> </w:t>
      </w:r>
      <w:r w:rsidR="003B3B10" w:rsidRPr="00CA0BD3">
        <w:rPr>
          <w:rFonts w:ascii="Arial" w:hAnsi="Arial" w:cs="Arial"/>
          <w:sz w:val="24"/>
          <w:szCs w:val="24"/>
        </w:rPr>
        <w:t>448</w:t>
      </w:r>
      <w:r w:rsidR="008C6A00" w:rsidRPr="00CA0BD3">
        <w:rPr>
          <w:rFonts w:ascii="Arial" w:hAnsi="Arial" w:cs="Arial"/>
          <w:sz w:val="24"/>
          <w:szCs w:val="24"/>
        </w:rPr>
        <w:t>,</w:t>
      </w:r>
      <w:r w:rsidR="000260A3" w:rsidRPr="00CA0BD3">
        <w:rPr>
          <w:rFonts w:ascii="Arial" w:hAnsi="Arial" w:cs="Arial"/>
          <w:sz w:val="24"/>
          <w:szCs w:val="24"/>
        </w:rPr>
        <w:t>0</w:t>
      </w:r>
      <w:r w:rsidR="006E2AD5" w:rsidRPr="00CA0BD3">
        <w:rPr>
          <w:rFonts w:ascii="Arial" w:hAnsi="Arial" w:cs="Arial"/>
          <w:sz w:val="24"/>
          <w:szCs w:val="24"/>
        </w:rPr>
        <w:t>0</w:t>
      </w:r>
      <w:bookmarkEnd w:id="0"/>
      <w:r w:rsidR="008C6A00" w:rsidRPr="00CA0BD3">
        <w:rPr>
          <w:rFonts w:ascii="Arial" w:hAnsi="Arial" w:cs="Arial"/>
          <w:sz w:val="24"/>
          <w:szCs w:val="24"/>
        </w:rPr>
        <w:t xml:space="preserve"> zł</w:t>
      </w:r>
      <w:r w:rsidR="005518E3" w:rsidRPr="00CA0BD3">
        <w:rPr>
          <w:rFonts w:ascii="Arial" w:hAnsi="Arial" w:cs="Arial"/>
          <w:sz w:val="24"/>
          <w:szCs w:val="24"/>
        </w:rPr>
        <w:t xml:space="preserve"> </w:t>
      </w:r>
      <w:r w:rsidRPr="00CA0BD3">
        <w:rPr>
          <w:rFonts w:ascii="Arial" w:hAnsi="Arial" w:cs="Arial"/>
          <w:sz w:val="24"/>
          <w:szCs w:val="24"/>
        </w:rPr>
        <w:t>(słownie</w:t>
      </w:r>
      <w:r w:rsidR="00B0666A" w:rsidRPr="00CA0BD3">
        <w:rPr>
          <w:rFonts w:ascii="Arial" w:hAnsi="Arial" w:cs="Arial"/>
          <w:sz w:val="24"/>
          <w:szCs w:val="24"/>
        </w:rPr>
        <w:t xml:space="preserve">: </w:t>
      </w:r>
      <w:r w:rsidR="000260A3" w:rsidRPr="00CA0BD3">
        <w:rPr>
          <w:rFonts w:ascii="Arial" w:hAnsi="Arial" w:cs="Arial"/>
          <w:sz w:val="24"/>
          <w:szCs w:val="24"/>
        </w:rPr>
        <w:t>dwieście</w:t>
      </w:r>
      <w:r w:rsidR="00222F2E"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hAnsi="Arial" w:cs="Arial"/>
          <w:sz w:val="24"/>
          <w:szCs w:val="24"/>
        </w:rPr>
        <w:t>osiemdziesiąt siedem</w:t>
      </w:r>
      <w:r w:rsidR="006C0083" w:rsidRPr="00CA0BD3">
        <w:rPr>
          <w:rFonts w:ascii="Arial" w:hAnsi="Arial" w:cs="Arial"/>
          <w:sz w:val="24"/>
          <w:szCs w:val="24"/>
        </w:rPr>
        <w:t xml:space="preserve"> </w:t>
      </w:r>
      <w:r w:rsidR="001E19ED" w:rsidRPr="00CA0BD3">
        <w:rPr>
          <w:rFonts w:ascii="Arial" w:hAnsi="Arial" w:cs="Arial"/>
          <w:sz w:val="24"/>
          <w:szCs w:val="24"/>
        </w:rPr>
        <w:t>tysięcy</w:t>
      </w:r>
      <w:r w:rsidR="006E2AD5"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hAnsi="Arial" w:cs="Arial"/>
          <w:sz w:val="24"/>
          <w:szCs w:val="24"/>
        </w:rPr>
        <w:t xml:space="preserve">czterysta czterdzieści osiem </w:t>
      </w:r>
      <w:r w:rsidR="001E19ED" w:rsidRPr="00CA0BD3">
        <w:rPr>
          <w:rFonts w:ascii="Arial" w:hAnsi="Arial" w:cs="Arial"/>
          <w:sz w:val="24"/>
          <w:szCs w:val="24"/>
        </w:rPr>
        <w:t>złotych</w:t>
      </w:r>
      <w:r w:rsidR="006C0083" w:rsidRPr="00CA0BD3">
        <w:rPr>
          <w:rFonts w:ascii="Arial" w:hAnsi="Arial" w:cs="Arial"/>
          <w:sz w:val="24"/>
          <w:szCs w:val="24"/>
        </w:rPr>
        <w:t xml:space="preserve"> </w:t>
      </w:r>
      <w:r w:rsidR="000260A3" w:rsidRPr="00CA0BD3">
        <w:rPr>
          <w:rFonts w:ascii="Arial" w:hAnsi="Arial" w:cs="Arial"/>
          <w:sz w:val="24"/>
          <w:szCs w:val="24"/>
        </w:rPr>
        <w:t>0</w:t>
      </w:r>
      <w:r w:rsidR="006E2AD5" w:rsidRPr="00CA0BD3">
        <w:rPr>
          <w:rFonts w:ascii="Arial" w:hAnsi="Arial" w:cs="Arial"/>
          <w:sz w:val="24"/>
          <w:szCs w:val="24"/>
        </w:rPr>
        <w:t>0</w:t>
      </w:r>
      <w:r w:rsidR="006C0083" w:rsidRPr="00CA0BD3">
        <w:rPr>
          <w:rFonts w:ascii="Arial" w:hAnsi="Arial" w:cs="Arial"/>
          <w:sz w:val="24"/>
          <w:szCs w:val="24"/>
        </w:rPr>
        <w:t>/100)</w:t>
      </w:r>
      <w:r w:rsidR="00032DB0" w:rsidRPr="00CA0BD3">
        <w:rPr>
          <w:rFonts w:ascii="Arial" w:hAnsi="Arial" w:cs="Arial"/>
          <w:sz w:val="24"/>
          <w:szCs w:val="24"/>
        </w:rPr>
        <w:t>,</w:t>
      </w:r>
      <w:r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eastAsia="Times New Roman" w:hAnsi="Arial" w:cs="Arial"/>
          <w:sz w:val="24"/>
          <w:szCs w:val="24"/>
          <w:lang w:eastAsia="pl-PL"/>
        </w:rPr>
        <w:t>dofinansowanie 100%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 xml:space="preserve"> UE</w:t>
      </w:r>
      <w:r w:rsidR="009F58CB" w:rsidRPr="00CA0BD3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36276F2B" w14:textId="326BC136" w:rsidR="009F58CB" w:rsidRDefault="005325BF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akładana wartość dofinansowania dla partnera z Rumunii 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74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496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08F1A" w14:textId="62D9B142" w:rsidR="009F58CB" w:rsidRDefault="005325BF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>akładana</w:t>
      </w:r>
      <w:r w:rsidR="009F58CB" w:rsidRPr="005325B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>wartość dofinansowania dla partnera z Portugalii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="004B7AC4" w:rsidRPr="005325BF">
        <w:rPr>
          <w:rFonts w:ascii="Arial" w:eastAsia="Times New Roman" w:hAnsi="Arial" w:cs="Arial"/>
          <w:sz w:val="16"/>
          <w:szCs w:val="16"/>
          <w:lang w:eastAsia="pl-PL"/>
        </w:rPr>
        <w:t>. 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329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58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EDEA10D" w14:textId="007DDE47" w:rsidR="009F58CB" w:rsidRDefault="009F58CB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CB">
        <w:rPr>
          <w:rFonts w:ascii="Arial" w:eastAsia="Times New Roman" w:hAnsi="Arial" w:cs="Arial"/>
          <w:b/>
          <w:sz w:val="24"/>
          <w:szCs w:val="24"/>
          <w:lang w:eastAsia="pl-PL"/>
        </w:rPr>
        <w:t>kwota wydatków dla Podkarpackiego Zespołu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Placówek Wojewódzkich w </w:t>
      </w:r>
      <w:r w:rsidRPr="009F58CB">
        <w:rPr>
          <w:rFonts w:ascii="Arial" w:eastAsia="Times New Roman" w:hAnsi="Arial" w:cs="Arial"/>
          <w:b/>
          <w:sz w:val="24"/>
          <w:szCs w:val="24"/>
          <w:lang w:eastAsia="pl-PL"/>
        </w:rPr>
        <w:t>Rzeszowie ok. 134 621,48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 </w:t>
      </w:r>
      <w:r w:rsidRPr="009F58CB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 xml:space="preserve">sto trzydzieści cztery tysiące sześćset dwadzieścia jeden </w:t>
      </w:r>
      <w:r w:rsidRPr="009F58CB">
        <w:rPr>
          <w:rFonts w:ascii="Arial" w:hAnsi="Arial" w:cs="Arial"/>
          <w:sz w:val="24"/>
          <w:szCs w:val="24"/>
        </w:rPr>
        <w:t xml:space="preserve">złotych </w:t>
      </w:r>
      <w:r>
        <w:rPr>
          <w:rFonts w:ascii="Arial" w:hAnsi="Arial" w:cs="Arial"/>
          <w:sz w:val="24"/>
          <w:szCs w:val="24"/>
        </w:rPr>
        <w:t>48</w:t>
      </w:r>
      <w:r w:rsidR="002B570B">
        <w:rPr>
          <w:rFonts w:ascii="Arial" w:hAnsi="Arial" w:cs="Arial"/>
          <w:sz w:val="24"/>
          <w:szCs w:val="24"/>
        </w:rPr>
        <w:t>/100)</w:t>
      </w:r>
      <w:r w:rsidRPr="008B19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D549EF" w14:textId="68FE9043" w:rsidR="00A07454" w:rsidRPr="00A07454" w:rsidRDefault="00A07454" w:rsidP="00A07454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54">
        <w:rPr>
          <w:rFonts w:ascii="Arial" w:eastAsia="Times New Roman" w:hAnsi="Arial" w:cs="Arial"/>
          <w:sz w:val="24"/>
          <w:szCs w:val="24"/>
          <w:lang w:eastAsia="pl-PL"/>
        </w:rPr>
        <w:t>Przewidywany koszt, jaki może ponieść Wojew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ództwo Podkarpackie w związku z 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realizacją projektu: konieczność prefinansowania wydatków, stanowiących 20% dofinansowania, które zostaną zrefundowane w wysokości ok.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57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489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pięćdziesiąt siedem tysięcy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czterysta osiemdziesiąt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dziewięć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złotych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>/100).</w:t>
      </w:r>
    </w:p>
    <w:p w14:paraId="7A824A56" w14:textId="77777777" w:rsidR="009141AB" w:rsidRPr="00BF600B" w:rsidRDefault="009141AB" w:rsidP="00C66D82">
      <w:pPr>
        <w:pStyle w:val="Akapitzlist"/>
        <w:numPr>
          <w:ilvl w:val="0"/>
          <w:numId w:val="9"/>
        </w:numPr>
        <w:spacing w:after="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1B609A" w:rsidRPr="00BF600B">
        <w:rPr>
          <w:rFonts w:ascii="Arial" w:hAnsi="Arial" w:cs="Arial"/>
          <w:sz w:val="24"/>
          <w:szCs w:val="24"/>
        </w:rPr>
        <w:t xml:space="preserve">o </w:t>
      </w:r>
      <w:r w:rsidR="004B7AC4">
        <w:rPr>
          <w:rFonts w:ascii="Arial" w:hAnsi="Arial" w:cs="Arial"/>
          <w:sz w:val="24"/>
          <w:szCs w:val="24"/>
        </w:rPr>
        <w:t>dofinansowanie projektu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14:paraId="736AB076" w14:textId="35762685" w:rsidR="009141AB" w:rsidRPr="00BF600B" w:rsidRDefault="009141AB" w:rsidP="008D3038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30126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5F009C5F" w14:textId="77777777" w:rsidR="009141AB" w:rsidRPr="00BF600B" w:rsidRDefault="009141AB" w:rsidP="008D3038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357BCBF1" w14:textId="77777777" w:rsidR="009141AB" w:rsidRPr="008D3038" w:rsidRDefault="009141AB" w:rsidP="00A75171">
      <w:pPr>
        <w:spacing w:after="0" w:line="264" w:lineRule="auto"/>
        <w:rPr>
          <w:rFonts w:ascii="Arial" w:hAnsi="Arial" w:cs="Arial"/>
          <w:sz w:val="16"/>
          <w:szCs w:val="16"/>
        </w:rPr>
      </w:pPr>
    </w:p>
    <w:p w14:paraId="694BB7D0" w14:textId="77777777" w:rsidR="009141AB" w:rsidRPr="00BF600B" w:rsidRDefault="009141AB" w:rsidP="008D3038">
      <w:pPr>
        <w:spacing w:after="6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18D7898C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1FC47150" w14:textId="77777777" w:rsidR="009141AB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043EB21" w14:textId="77777777" w:rsidR="00C66D82" w:rsidRDefault="00C66D8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F66E59" w14:textId="77777777" w:rsidR="00E664FE" w:rsidRDefault="00E664FE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14:paraId="2DF436CE" w14:textId="77777777" w:rsidR="00F7402A" w:rsidRPr="00B44159" w:rsidRDefault="00F7402A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E75AF3" w14:textId="77777777" w:rsidR="004D2395" w:rsidRPr="00FA4BB5" w:rsidRDefault="004D2395" w:rsidP="004D2395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298D526" w14:textId="77777777" w:rsidR="00F710D5" w:rsidRDefault="00F710D5" w:rsidP="00F710D5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ogłoszonym </w:t>
      </w:r>
      <w:r w:rsidRPr="000F6225">
        <w:rPr>
          <w:rFonts w:ascii="Arial" w:eastAsia="Times New Roman" w:hAnsi="Arial" w:cs="Arial"/>
          <w:sz w:val="24"/>
          <w:szCs w:val="24"/>
          <w:lang w:eastAsia="pl-PL"/>
        </w:rPr>
        <w:t>przez Fundację Rozw</w:t>
      </w:r>
      <w:r>
        <w:rPr>
          <w:rFonts w:ascii="Arial" w:eastAsia="Times New Roman" w:hAnsi="Arial" w:cs="Arial"/>
          <w:sz w:val="24"/>
          <w:szCs w:val="24"/>
          <w:lang w:eastAsia="pl-PL"/>
        </w:rPr>
        <w:t>oju Systemu Edukacji w </w:t>
      </w:r>
      <w:r w:rsidRPr="000F6225">
        <w:rPr>
          <w:rFonts w:ascii="Arial" w:eastAsia="Times New Roman" w:hAnsi="Arial" w:cs="Arial"/>
          <w:sz w:val="24"/>
          <w:szCs w:val="24"/>
          <w:lang w:eastAsia="pl-PL"/>
        </w:rPr>
        <w:t>Warszawie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naborem wniosków </w:t>
      </w:r>
      <w:r w:rsidRPr="000E6026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Pr="00E16268">
        <w:t xml:space="preserve"> </w:t>
      </w:r>
      <w:r w:rsidRPr="00E16268">
        <w:rPr>
          <w:rFonts w:ascii="Arial" w:eastAsia="Times New Roman" w:hAnsi="Arial" w:cs="Arial"/>
          <w:sz w:val="24"/>
          <w:szCs w:val="24"/>
          <w:lang w:eastAsia="pl-PL"/>
        </w:rPr>
        <w:t>Erasmus +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162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>Akcji 2: Partnerstwa na małą skalę w sektorze kształcenia i szkolenia zawodowego (KA210-VET)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7A183C">
        <w:rPr>
          <w:rFonts w:ascii="Arial" w:eastAsia="Times New Roman" w:hAnsi="Arial" w:cs="Arial"/>
          <w:b/>
          <w:sz w:val="24"/>
          <w:szCs w:val="24"/>
          <w:lang w:eastAsia="pl-PL"/>
        </w:rPr>
        <w:t>„Zrównoważona żywność - od produkcji do konsumpcji”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udzielenie pełnomocnictwa do opracowania, podpisania i złożeni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0167">
        <w:rPr>
          <w:rFonts w:ascii="Arial" w:eastAsia="Times New Roman" w:hAnsi="Arial" w:cs="Arial"/>
          <w:sz w:val="24"/>
          <w:szCs w:val="24"/>
          <w:lang w:eastAsia="pl-PL"/>
        </w:rPr>
        <w:t>przez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 </w:t>
      </w:r>
      <w:r w:rsidRPr="00CA0167">
        <w:rPr>
          <w:rFonts w:ascii="Arial" w:eastAsia="Times New Roman" w:hAnsi="Arial" w:cs="Arial"/>
          <w:sz w:val="24"/>
          <w:szCs w:val="24"/>
          <w:lang w:eastAsia="pl-PL"/>
        </w:rPr>
        <w:t xml:space="preserve">Rzeszowie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wniosku w ramach ogłoszonego konkursu. </w:t>
      </w:r>
    </w:p>
    <w:p w14:paraId="5C35E779" w14:textId="45CB8E77" w:rsidR="00F710D5" w:rsidRDefault="00F710D5" w:rsidP="001D2FA5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EC7">
        <w:rPr>
          <w:rFonts w:ascii="Arial" w:eastAsia="Times New Roman" w:hAnsi="Arial" w:cs="Arial"/>
          <w:sz w:val="24"/>
          <w:szCs w:val="24"/>
          <w:lang w:eastAsia="pl-PL"/>
        </w:rPr>
        <w:t>Głównym celem projektu jest promowanie zrównoważonej żywności w kierunku zrównoważonego rozwoju oraz przeciwdziałanie zmianom klimatu. Uczestnicy projektu podniosą swoje kompetencj</w:t>
      </w:r>
      <w:r w:rsidR="00EC4CF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 na rzecz zrównoważonego rozwoju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 wspomoże uatrakcyjnienie kształcenia zawodowego oraz pozwoli na wymianę doświadczeń edukacyjnych. Wypracowane rezultaty wspomogą szkoły w rozwoju edukacji ekologicznej w zakresie zrównoważonej żywności.</w:t>
      </w:r>
    </w:p>
    <w:p w14:paraId="1AFDF08A" w14:textId="77777777" w:rsidR="00F710D5" w:rsidRPr="000E6026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6026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cele, które zostaną osiągnięte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E6026">
        <w:rPr>
          <w:rFonts w:ascii="Arial" w:eastAsia="Times New Roman" w:hAnsi="Arial" w:cs="Arial"/>
          <w:sz w:val="24"/>
          <w:szCs w:val="24"/>
          <w:lang w:eastAsia="pl-PL"/>
        </w:rPr>
        <w:t xml:space="preserve">rzekazanie uczestnikom wiedzy dotyczącej:  </w:t>
      </w:r>
    </w:p>
    <w:p w14:paraId="1B01A0F9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trzech wymiarów zrównoważonego rozwoju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gospodarczego, społecznego i 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środowiskowego;</w:t>
      </w:r>
    </w:p>
    <w:p w14:paraId="288924D5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wymagań prawnych nie tylko związanych z produkcją żywności ekologicznej ale także w kontekście jej bezpieczeństwa zdrowotnego w całym łańcuchu produkcji, przetwarzania i dystrybucji;</w:t>
      </w:r>
    </w:p>
    <w:p w14:paraId="3056D7F2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edukacji ekologicznej w szkołach w zakresie zrównoważonej żywności;</w:t>
      </w:r>
    </w:p>
    <w:p w14:paraId="0EA72D38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wdrożenia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 xml:space="preserve"> innowacyjnych strategii/metod oraz narzędzi edukacyjnych służących podniesieniu jakości i atrakcyjności kształcenia;</w:t>
      </w:r>
    </w:p>
    <w:p w14:paraId="3E7E69B4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doświadczeń w obszarze stosowania innowacji pedagogicznych;</w:t>
      </w:r>
    </w:p>
    <w:p w14:paraId="12A9E640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rozwoju kompetencji i umiejętności w zakresie przeciwdziałania zmianom klimatu;</w:t>
      </w:r>
    </w:p>
    <w:p w14:paraId="1AF2E025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świadomości ekologicznej uczestników projektu;</w:t>
      </w:r>
    </w:p>
    <w:p w14:paraId="728DBC70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 xml:space="preserve">kształcenia interkulturalnego i wielokulturowego. </w:t>
      </w:r>
    </w:p>
    <w:p w14:paraId="4282FC17" w14:textId="77777777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DCB4F" w14:textId="77777777" w:rsidR="00F710D5" w:rsidRPr="00D4352E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Grupami docelowymi projektu będą nauczyciele z instytucji oświatowych z Polski, Rumunii i Portugalii.</w:t>
      </w:r>
    </w:p>
    <w:p w14:paraId="4A3D5E14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konsultanci z Podkarpackiego Zespołu Placówek Wojewódzkich/ Podkarpackie Centrum Edukacji Nauczycieli w Rzeszowie (lider projektu).</w:t>
      </w:r>
    </w:p>
    <w:p w14:paraId="2F4F10F0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z Rumunii.</w:t>
      </w:r>
    </w:p>
    <w:p w14:paraId="0749A1B4" w14:textId="01642E35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z Portugali</w:t>
      </w:r>
      <w:r w:rsidR="00C06DF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CD3A0D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Dyrektorzy i nauczyciele podkarpackich szkół prowadzących kształcenie zawodowe na kierunkach związanych z produkcją, przetwarzaniem i konsumpcją żywności.</w:t>
      </w:r>
    </w:p>
    <w:p w14:paraId="1238DF64" w14:textId="77777777" w:rsidR="00F710D5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Wszyscy chętni nauczyciele z Polski, Rumunii i Portu</w:t>
      </w:r>
      <w:r>
        <w:rPr>
          <w:rFonts w:ascii="Arial" w:eastAsia="Times New Roman" w:hAnsi="Arial" w:cs="Arial"/>
          <w:sz w:val="24"/>
          <w:szCs w:val="24"/>
          <w:lang w:eastAsia="pl-PL"/>
        </w:rPr>
        <w:t>galii, którzy chcą skorzystać z 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wypracowanych rezultatów projektu, po zapoznaniu się z nimi i wdrożeniu u siebie przygotowanych rozwiązań, poprzez materiały udostępnione na stronach internetowych i w mediach społecznościowych partnerów projektu.</w:t>
      </w:r>
    </w:p>
    <w:p w14:paraId="2ADEAA90" w14:textId="77777777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4228BC" w14:textId="323F0C7B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Efektem realizacji projektu będzie, opracowanie e-przewodnika dla nauczycieli w formie elektronicznej i papierowej w trzech wersjach językowych. Przewodnik będzie uwzględniał nowoczesne metody i narzędzia edukacyjne, który przyczyni się do 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wykorzystywania w rolnictwie nowoczesnego oprogramowania tzw. cyfrowe rolnictwo. Planuje się stworzenie aplikacji do wspierania m.in. pszczelarzy w ich pracy. Utworzenie strony internetowej zawierającej informacje dostępne w aplikacji. Filmiki promujące nowe metody i podejścia w nauczaniu i uczeniu się. Scenariusze zajęć w formie elektronicznej. Zorganizowanie warsztatów w każdym kraju partnerskim, szkolenia praktycznego oraz konferencji podsumowywującej projekt. Opracowanie zadań interdyscyplinarnych prezentujących najważniejsze wyzwania ekologiczne ze szczególnym uwzględnieniem przeciwdziałania zmianom klimatycznym oraz zagadnienia środowiskowe związane z ekologiczną żywnością.</w:t>
      </w:r>
    </w:p>
    <w:p w14:paraId="742186A4" w14:textId="77777777" w:rsidR="00F710D5" w:rsidRPr="00DD057A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5373352" w14:textId="77777777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1C05">
        <w:rPr>
          <w:rFonts w:ascii="Arial" w:eastAsia="Times New Roman" w:hAnsi="Arial" w:cs="Arial"/>
          <w:sz w:val="24"/>
          <w:szCs w:val="24"/>
          <w:lang w:eastAsia="pl-PL"/>
        </w:rPr>
        <w:t>Projekt real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izowany będzie w partnerstwie z: </w:t>
      </w:r>
    </w:p>
    <w:p w14:paraId="71B8A06F" w14:textId="77777777" w:rsidR="00F710D5" w:rsidRPr="002C3100" w:rsidRDefault="00F710D5" w:rsidP="00F710D5">
      <w:pPr>
        <w:numPr>
          <w:ilvl w:val="0"/>
          <w:numId w:val="37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Casa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Corpului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Didactic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Judetului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Bistrita-Nasaud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– Rumunia</w:t>
      </w:r>
    </w:p>
    <w:p w14:paraId="52EFC5BF" w14:textId="77777777" w:rsidR="00F710D5" w:rsidRDefault="00F710D5" w:rsidP="00F710D5">
      <w:pPr>
        <w:numPr>
          <w:ilvl w:val="0"/>
          <w:numId w:val="37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Agrupamento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de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Escolas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Nuno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Álvares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Portugalia</w:t>
      </w:r>
    </w:p>
    <w:p w14:paraId="5382214E" w14:textId="77777777" w:rsidR="00F710D5" w:rsidRPr="00DD057A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447CE9" w14:textId="77777777" w:rsidR="00F710D5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Planowany budżet projektu to ok. </w:t>
      </w:r>
      <w:r w:rsidRPr="002C3100">
        <w:rPr>
          <w:rFonts w:ascii="Arial" w:eastAsia="Times New Roman" w:hAnsi="Arial" w:cs="Arial"/>
          <w:sz w:val="24"/>
          <w:szCs w:val="24"/>
          <w:lang w:eastAsia="pl-PL"/>
        </w:rPr>
        <w:t>287 448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>
        <w:rPr>
          <w:rFonts w:ascii="Arial" w:eastAsia="Times New Roman" w:hAnsi="Arial" w:cs="Arial"/>
          <w:sz w:val="24"/>
          <w:szCs w:val="24"/>
          <w:lang w:eastAsia="pl-PL"/>
        </w:rPr>
        <w:t>(60 000,00 Euro), dofinansowanie 100%, w tym:</w:t>
      </w:r>
    </w:p>
    <w:p w14:paraId="5878CCBC" w14:textId="486FA43F" w:rsidR="00F710D5" w:rsidRDefault="00F710D5" w:rsidP="00F710D5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Zakładana wartość dofinansowania dla partnera z Rumunii 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>
        <w:rPr>
          <w:rFonts w:ascii="Arial" w:eastAsia="Times New Roman" w:hAnsi="Arial" w:cs="Arial"/>
          <w:sz w:val="24"/>
          <w:szCs w:val="24"/>
          <w:lang w:eastAsia="pl-PL"/>
        </w:rPr>
        <w:t>74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496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zł. (</w:t>
      </w:r>
      <w:r>
        <w:rPr>
          <w:rFonts w:ascii="Arial" w:eastAsia="Times New Roman" w:hAnsi="Arial" w:cs="Arial"/>
          <w:sz w:val="24"/>
          <w:szCs w:val="24"/>
          <w:lang w:eastAsia="pl-PL"/>
        </w:rPr>
        <w:t>15 550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,00 Euro)</w:t>
      </w:r>
      <w:r>
        <w:rPr>
          <w:rFonts w:ascii="Arial" w:eastAsia="Times New Roman" w:hAnsi="Arial" w:cs="Arial"/>
          <w:sz w:val="24"/>
          <w:szCs w:val="24"/>
          <w:lang w:eastAsia="pl-PL"/>
        </w:rPr>
        <w:t> 25,9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167</w:t>
      </w:r>
      <w:r>
        <w:rPr>
          <w:rFonts w:ascii="Arial" w:eastAsia="Times New Roman" w:hAnsi="Arial" w:cs="Arial"/>
          <w:sz w:val="24"/>
          <w:szCs w:val="24"/>
          <w:lang w:eastAsia="pl-PL"/>
        </w:rPr>
        <w:t>%;</w:t>
      </w:r>
    </w:p>
    <w:p w14:paraId="2D533D30" w14:textId="7DFCD3A2" w:rsidR="00F710D5" w:rsidRDefault="00F710D5" w:rsidP="00F710D5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>Zakładana wartość dofinansowania dla partnera z Portugalii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329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58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zł. (</w:t>
      </w:r>
      <w:r>
        <w:rPr>
          <w:rFonts w:ascii="Arial" w:eastAsia="Times New Roman" w:hAnsi="Arial" w:cs="Arial"/>
          <w:sz w:val="24"/>
          <w:szCs w:val="24"/>
          <w:lang w:eastAsia="pl-PL"/>
        </w:rPr>
        <w:t>16 350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,00 Euro)</w:t>
      </w:r>
      <w:r>
        <w:rPr>
          <w:rFonts w:ascii="Arial" w:eastAsia="Times New Roman" w:hAnsi="Arial" w:cs="Arial"/>
          <w:sz w:val="24"/>
          <w:szCs w:val="24"/>
          <w:lang w:eastAsia="pl-PL"/>
        </w:rPr>
        <w:t> 27,</w:t>
      </w:r>
      <w:r w:rsidR="003563D9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>%;</w:t>
      </w:r>
    </w:p>
    <w:p w14:paraId="74B683E1" w14:textId="2C5813F2" w:rsidR="00F710D5" w:rsidRPr="001D2FA5" w:rsidRDefault="00F710D5" w:rsidP="00D62B25">
      <w:pPr>
        <w:numPr>
          <w:ilvl w:val="0"/>
          <w:numId w:val="34"/>
        </w:numPr>
        <w:spacing w:after="0" w:line="264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kwota wydatków dla Podkarpackiego Zespołu</w:t>
      </w:r>
      <w:r w:rsidR="008D30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Placówek Wojewódzkich w </w:t>
      </w: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Rzeszowie ok. 134 621,48zł (28 100,00 Euro) 46,8</w:t>
      </w:r>
      <w:r w:rsidR="003563D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62B25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%.</w:t>
      </w:r>
    </w:p>
    <w:p w14:paraId="18EE57A3" w14:textId="77777777" w:rsidR="00F710D5" w:rsidRDefault="00F710D5" w:rsidP="00F710D5">
      <w:pPr>
        <w:spacing w:before="60"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Konkurs nie przewiduje wnoszenia wkładu własnego.</w:t>
      </w:r>
    </w:p>
    <w:p w14:paraId="0AA4B64D" w14:textId="5B22208C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57A">
        <w:rPr>
          <w:rFonts w:ascii="Arial" w:eastAsia="Times New Roman" w:hAnsi="Arial" w:cs="Arial"/>
          <w:sz w:val="24"/>
          <w:szCs w:val="24"/>
          <w:lang w:eastAsia="pl-PL"/>
        </w:rPr>
        <w:t>Dokumentacja konkursowa zakłada dofinansowanie projektu w wysokości 100% wydatków kwalifikowanych, która zostanie wypłacona w systemie zaliczkowym oraz płatności końcowej. Zaliczka wynosić będzie 80% całkowitej kwoty dofinansowania. Płatność końcowa stanowiąca 20% całkowitej kwoty dofinansowania zostanie przekazana po zaakceptowani</w:t>
      </w:r>
      <w:r w:rsidR="00D249BB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1" w:name="_GoBack"/>
      <w:bookmarkEnd w:id="1"/>
      <w:r w:rsidRPr="00DD057A">
        <w:rPr>
          <w:rFonts w:ascii="Arial" w:eastAsia="Times New Roman" w:hAnsi="Arial" w:cs="Arial"/>
          <w:sz w:val="24"/>
          <w:szCs w:val="24"/>
          <w:lang w:eastAsia="pl-PL"/>
        </w:rPr>
        <w:t xml:space="preserve"> sprawozdania końcowego na zasadach refundacji poniesionych kosztów. </w:t>
      </w:r>
    </w:p>
    <w:p w14:paraId="6BF25048" w14:textId="77777777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powyższym</w:t>
      </w:r>
      <w:r w:rsidRPr="00DD057A">
        <w:rPr>
          <w:rFonts w:ascii="Arial" w:eastAsia="Times New Roman" w:hAnsi="Arial" w:cs="Arial"/>
          <w:sz w:val="24"/>
          <w:szCs w:val="24"/>
          <w:lang w:eastAsia="pl-PL"/>
        </w:rPr>
        <w:t xml:space="preserve"> należy liczyć się z koniecznością częściowego prefinansowania projektu przez PZPW w Rzeszowie, w wysokości stanowiącej 20% dofinansowania tj. ok. 12 000,00 EUR (57 489,60 PLN).</w:t>
      </w:r>
    </w:p>
    <w:p w14:paraId="49FECFB8" w14:textId="77777777" w:rsidR="00F710D5" w:rsidRPr="00DD057A" w:rsidRDefault="00F710D5" w:rsidP="00F710D5">
      <w:pPr>
        <w:spacing w:before="60"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F739F88" w14:textId="77777777" w:rsidR="00F710D5" w:rsidRPr="00C65A8F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trwania powyższego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D303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1BC0E82" w14:textId="77777777" w:rsidR="00F710D5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Mając na uwadze umożliwienie realizacji projektu przez Podkarpacki Zespół Placówek Wojewódzkich w Rzeszowie, podjęcie niniejszej Uchwały jest niezbędne i uzasadnione.</w:t>
      </w:r>
    </w:p>
    <w:p w14:paraId="46854C7F" w14:textId="77777777" w:rsidR="00C067ED" w:rsidRDefault="00C067ED" w:rsidP="00C067ED">
      <w:pPr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02D4719E" w14:textId="77777777" w:rsidR="00F62AFB" w:rsidRPr="00C65A8F" w:rsidRDefault="00F62AFB" w:rsidP="00F62AFB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766D5" w14:textId="77777777" w:rsidR="00107342" w:rsidRPr="00A87870" w:rsidRDefault="00107342" w:rsidP="00A91FC6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3BD0C835" w14:textId="77777777" w:rsidR="00107342" w:rsidRPr="00A87870" w:rsidRDefault="00107342" w:rsidP="00A75171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A87870" w:rsidSect="00C66D82">
      <w:pgSz w:w="11906" w:h="16838"/>
      <w:pgMar w:top="907" w:right="130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D2D3B"/>
    <w:multiLevelType w:val="hybridMultilevel"/>
    <w:tmpl w:val="A9AC9F3E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80BE5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1799"/>
    <w:multiLevelType w:val="hybridMultilevel"/>
    <w:tmpl w:val="E39EB086"/>
    <w:lvl w:ilvl="0" w:tplc="26C0D5D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580C05CD"/>
    <w:multiLevelType w:val="hybridMultilevel"/>
    <w:tmpl w:val="FFF89972"/>
    <w:lvl w:ilvl="0" w:tplc="FAD8D6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B938C4"/>
    <w:multiLevelType w:val="hybridMultilevel"/>
    <w:tmpl w:val="DC789AB6"/>
    <w:lvl w:ilvl="0" w:tplc="FAD8D6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629B"/>
    <w:multiLevelType w:val="hybridMultilevel"/>
    <w:tmpl w:val="E7507064"/>
    <w:lvl w:ilvl="0" w:tplc="E3D2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5C83"/>
    <w:multiLevelType w:val="hybridMultilevel"/>
    <w:tmpl w:val="2940F7B2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35"/>
  </w:num>
  <w:num w:numId="5">
    <w:abstractNumId w:val="30"/>
  </w:num>
  <w:num w:numId="6">
    <w:abstractNumId w:val="18"/>
  </w:num>
  <w:num w:numId="7">
    <w:abstractNumId w:val="6"/>
  </w:num>
  <w:num w:numId="8">
    <w:abstractNumId w:val="16"/>
  </w:num>
  <w:num w:numId="9">
    <w:abstractNumId w:val="34"/>
  </w:num>
  <w:num w:numId="10">
    <w:abstractNumId w:val="19"/>
  </w:num>
  <w:num w:numId="11">
    <w:abstractNumId w:val="25"/>
  </w:num>
  <w:num w:numId="12">
    <w:abstractNumId w:val="1"/>
  </w:num>
  <w:num w:numId="13">
    <w:abstractNumId w:val="10"/>
  </w:num>
  <w:num w:numId="14">
    <w:abstractNumId w:val="20"/>
  </w:num>
  <w:num w:numId="15">
    <w:abstractNumId w:val="17"/>
  </w:num>
  <w:num w:numId="16">
    <w:abstractNumId w:val="9"/>
  </w:num>
  <w:num w:numId="17">
    <w:abstractNumId w:val="0"/>
  </w:num>
  <w:num w:numId="18">
    <w:abstractNumId w:val="2"/>
  </w:num>
  <w:num w:numId="19">
    <w:abstractNumId w:val="29"/>
  </w:num>
  <w:num w:numId="20">
    <w:abstractNumId w:val="21"/>
  </w:num>
  <w:num w:numId="21">
    <w:abstractNumId w:val="26"/>
  </w:num>
  <w:num w:numId="22">
    <w:abstractNumId w:val="33"/>
  </w:num>
  <w:num w:numId="23">
    <w:abstractNumId w:val="3"/>
  </w:num>
  <w:num w:numId="24">
    <w:abstractNumId w:val="4"/>
  </w:num>
  <w:num w:numId="25">
    <w:abstractNumId w:val="5"/>
  </w:num>
  <w:num w:numId="26">
    <w:abstractNumId w:val="24"/>
  </w:num>
  <w:num w:numId="27">
    <w:abstractNumId w:val="14"/>
  </w:num>
  <w:num w:numId="28">
    <w:abstractNumId w:val="27"/>
  </w:num>
  <w:num w:numId="29">
    <w:abstractNumId w:val="8"/>
  </w:num>
  <w:num w:numId="30">
    <w:abstractNumId w:val="11"/>
  </w:num>
  <w:num w:numId="31">
    <w:abstractNumId w:val="13"/>
  </w:num>
  <w:num w:numId="32">
    <w:abstractNumId w:val="28"/>
  </w:num>
  <w:num w:numId="33">
    <w:abstractNumId w:val="22"/>
  </w:num>
  <w:num w:numId="34">
    <w:abstractNumId w:val="32"/>
  </w:num>
  <w:num w:numId="35">
    <w:abstractNumId w:val="12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9DB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244F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2FA5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B570B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5086D"/>
    <w:rsid w:val="003563D9"/>
    <w:rsid w:val="00356459"/>
    <w:rsid w:val="003633E7"/>
    <w:rsid w:val="00383479"/>
    <w:rsid w:val="00383483"/>
    <w:rsid w:val="0039137A"/>
    <w:rsid w:val="003B3B10"/>
    <w:rsid w:val="003B3D62"/>
    <w:rsid w:val="003B77B6"/>
    <w:rsid w:val="003C2962"/>
    <w:rsid w:val="003D3831"/>
    <w:rsid w:val="003D39BB"/>
    <w:rsid w:val="003D4779"/>
    <w:rsid w:val="003D769C"/>
    <w:rsid w:val="003F6007"/>
    <w:rsid w:val="00402C3B"/>
    <w:rsid w:val="00413561"/>
    <w:rsid w:val="00417752"/>
    <w:rsid w:val="00421495"/>
    <w:rsid w:val="00427A66"/>
    <w:rsid w:val="004521C1"/>
    <w:rsid w:val="004555CF"/>
    <w:rsid w:val="004556FE"/>
    <w:rsid w:val="00471E8C"/>
    <w:rsid w:val="004859B0"/>
    <w:rsid w:val="00487A41"/>
    <w:rsid w:val="004B28F0"/>
    <w:rsid w:val="004B7AC4"/>
    <w:rsid w:val="004C7E6F"/>
    <w:rsid w:val="004D2395"/>
    <w:rsid w:val="004D362B"/>
    <w:rsid w:val="004E6A27"/>
    <w:rsid w:val="005017D7"/>
    <w:rsid w:val="0050362E"/>
    <w:rsid w:val="005155EE"/>
    <w:rsid w:val="005207F2"/>
    <w:rsid w:val="005325BF"/>
    <w:rsid w:val="00540F8E"/>
    <w:rsid w:val="005449FF"/>
    <w:rsid w:val="005518E3"/>
    <w:rsid w:val="00551BED"/>
    <w:rsid w:val="00552EB3"/>
    <w:rsid w:val="00562C1A"/>
    <w:rsid w:val="00581798"/>
    <w:rsid w:val="005A0031"/>
    <w:rsid w:val="005A1272"/>
    <w:rsid w:val="005B0F42"/>
    <w:rsid w:val="005B3C25"/>
    <w:rsid w:val="005B42F9"/>
    <w:rsid w:val="005D135B"/>
    <w:rsid w:val="005D1C49"/>
    <w:rsid w:val="005E181A"/>
    <w:rsid w:val="005E1A54"/>
    <w:rsid w:val="005E5DA0"/>
    <w:rsid w:val="00607AC7"/>
    <w:rsid w:val="00607E65"/>
    <w:rsid w:val="00630126"/>
    <w:rsid w:val="0064102A"/>
    <w:rsid w:val="00641143"/>
    <w:rsid w:val="006413F6"/>
    <w:rsid w:val="0064214B"/>
    <w:rsid w:val="00655DB3"/>
    <w:rsid w:val="0067171F"/>
    <w:rsid w:val="006929E9"/>
    <w:rsid w:val="006A587F"/>
    <w:rsid w:val="006B12F7"/>
    <w:rsid w:val="006B3ABE"/>
    <w:rsid w:val="006C0083"/>
    <w:rsid w:val="006C315A"/>
    <w:rsid w:val="006C53B0"/>
    <w:rsid w:val="006D5B8D"/>
    <w:rsid w:val="006E249E"/>
    <w:rsid w:val="006E2AD5"/>
    <w:rsid w:val="00700B99"/>
    <w:rsid w:val="00701C65"/>
    <w:rsid w:val="00705413"/>
    <w:rsid w:val="007054DB"/>
    <w:rsid w:val="007055C1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8028F8"/>
    <w:rsid w:val="008150F2"/>
    <w:rsid w:val="00841E2A"/>
    <w:rsid w:val="00842BE3"/>
    <w:rsid w:val="008570EA"/>
    <w:rsid w:val="00875562"/>
    <w:rsid w:val="00882C71"/>
    <w:rsid w:val="00891F22"/>
    <w:rsid w:val="00892805"/>
    <w:rsid w:val="00893B60"/>
    <w:rsid w:val="00897E7E"/>
    <w:rsid w:val="008B0A35"/>
    <w:rsid w:val="008B199B"/>
    <w:rsid w:val="008B1E6A"/>
    <w:rsid w:val="008C6A00"/>
    <w:rsid w:val="008D3038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9F58CB"/>
    <w:rsid w:val="00A07454"/>
    <w:rsid w:val="00A22019"/>
    <w:rsid w:val="00A25C81"/>
    <w:rsid w:val="00A42654"/>
    <w:rsid w:val="00A4430E"/>
    <w:rsid w:val="00A46FEA"/>
    <w:rsid w:val="00A6356B"/>
    <w:rsid w:val="00A75171"/>
    <w:rsid w:val="00A7786E"/>
    <w:rsid w:val="00A8375F"/>
    <w:rsid w:val="00A84B5B"/>
    <w:rsid w:val="00A87870"/>
    <w:rsid w:val="00A878EB"/>
    <w:rsid w:val="00A91FC6"/>
    <w:rsid w:val="00AB5506"/>
    <w:rsid w:val="00AD6DD7"/>
    <w:rsid w:val="00B0666A"/>
    <w:rsid w:val="00B20296"/>
    <w:rsid w:val="00B2581D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06DFB"/>
    <w:rsid w:val="00C11D33"/>
    <w:rsid w:val="00C13958"/>
    <w:rsid w:val="00C20E11"/>
    <w:rsid w:val="00C357EE"/>
    <w:rsid w:val="00C6393C"/>
    <w:rsid w:val="00C63EE4"/>
    <w:rsid w:val="00C66D82"/>
    <w:rsid w:val="00C67B21"/>
    <w:rsid w:val="00C87BF0"/>
    <w:rsid w:val="00C919B0"/>
    <w:rsid w:val="00C93BA3"/>
    <w:rsid w:val="00CA0BD3"/>
    <w:rsid w:val="00CB45C2"/>
    <w:rsid w:val="00CB5D43"/>
    <w:rsid w:val="00CC3C13"/>
    <w:rsid w:val="00CD0B12"/>
    <w:rsid w:val="00CF00EC"/>
    <w:rsid w:val="00CF4B37"/>
    <w:rsid w:val="00D079E5"/>
    <w:rsid w:val="00D1100F"/>
    <w:rsid w:val="00D249BB"/>
    <w:rsid w:val="00D327F6"/>
    <w:rsid w:val="00D62B25"/>
    <w:rsid w:val="00D830D6"/>
    <w:rsid w:val="00D84BD0"/>
    <w:rsid w:val="00D862E4"/>
    <w:rsid w:val="00D905D7"/>
    <w:rsid w:val="00DA297D"/>
    <w:rsid w:val="00DB1B9F"/>
    <w:rsid w:val="00DB1CDB"/>
    <w:rsid w:val="00DB249C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3642"/>
    <w:rsid w:val="00EC4CFD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10D5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A52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5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8C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1" ma:contentTypeDescription="Utwórz nowy dokument." ma:contentTypeScope="" ma:versionID="30612af995f3275eafa017d7bc3d236a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4970bf714cfce4f41f0bbc86e32ac883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0308-86B5-451F-B564-9FF2539406E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8f292b1-e458-4f7f-a40f-b5d808b8dc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0781DB-C600-4878-8D13-63FA76955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AA86A-29DF-443E-A2CB-286EF52B2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A37ED-EBBF-4C7D-B0F4-160AA44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Kowal Faustyna</cp:lastModifiedBy>
  <cp:revision>12</cp:revision>
  <cp:lastPrinted>2022-12-06T07:45:00Z</cp:lastPrinted>
  <dcterms:created xsi:type="dcterms:W3CDTF">2022-12-09T08:50:00Z</dcterms:created>
  <dcterms:modified xsi:type="dcterms:W3CDTF">2022-12-16T11:33:00Z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