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CD" w:rsidRDefault="004205CD" w:rsidP="004205CD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-projekt-</w:t>
      </w:r>
    </w:p>
    <w:p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Nr</w:t>
      </w:r>
    </w:p>
    <w:p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Sejmiku Województwa Podkarpackiego</w:t>
      </w:r>
    </w:p>
    <w:p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</w:t>
      </w:r>
    </w:p>
    <w:p w:rsidR="004205CD" w:rsidRDefault="004205CD" w:rsidP="004205CD">
      <w:pPr>
        <w:spacing w:after="0" w:line="276" w:lineRule="auto"/>
        <w:ind w:left="708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05CD" w:rsidRDefault="004205CD" w:rsidP="004205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przyjęcia oraz ogłoszenia tekstu jednolitego uchwały Sejmiku Województwa Podkarpackiego w sprawie nadania Statutu Klinicznemu Szpitalowi Wojewódzkiemu Nr 2 im. Św. Jadwigi Królowej w Rzeszowie.</w:t>
      </w:r>
    </w:p>
    <w:p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05CD" w:rsidRDefault="004205CD" w:rsidP="004205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na podstawie art. 16 ust.</w:t>
      </w:r>
      <w:r w:rsidR="003B0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i 4 ustawy z dnia 20 lipca 2000 r. o ogłaszaniu aktów normatywnych i niektórych innych aktów prawnych (Dz. U. z 2019 r., poz. 1461 z późn. zm.) </w:t>
      </w:r>
    </w:p>
    <w:p w:rsidR="004205CD" w:rsidRDefault="004205CD" w:rsidP="004205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:rsidR="004205CD" w:rsidRDefault="004205CD" w:rsidP="004205C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1</w:t>
      </w:r>
    </w:p>
    <w:p w:rsidR="004205CD" w:rsidRDefault="004205CD" w:rsidP="004205C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Przyjmuje się tekst jednolity uchwały Nr XXXIV/600/17 Sejmiku Województwa Podkarpackiego z dnia 27 marca 2017 r. w sprawie nadania Statutu Klinicznemu Szpitalowi Wojewódzkiemu Nr 2 im. Św. Jadwigi Królowej w Rzeszowie </w:t>
      </w:r>
      <w:r w:rsidR="003B0A3B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(Dz. Urz. Woj. Podkarpackiego z 2020 r., poz.</w:t>
      </w:r>
      <w:r w:rsidR="00BF0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3566),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zmienionej uchwałami:</w:t>
      </w:r>
    </w:p>
    <w:p w:rsidR="004205CD" w:rsidRDefault="004205CD" w:rsidP="004205C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:rsidR="004205CD" w:rsidRPr="004205CD" w:rsidRDefault="003B0A3B" w:rsidP="004205C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4205CD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XXXIX/651/21 Sejmiku Województwa Podkarpa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ckiego  z dnia 30 sierpnia 2021</w:t>
      </w:r>
      <w:r w:rsidR="004205CD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Klinicznego Szpitala Wojewódzkiego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4205CD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4205CD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2021 r., poz. 3126);</w:t>
      </w:r>
    </w:p>
    <w:p w:rsidR="004205CD" w:rsidRPr="004205CD" w:rsidRDefault="004205CD" w:rsidP="004205C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XLV/743/22 Sejmiku Województwa Podkarpackiego z dnia 31 stycznia 2022 r.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w sprawie zmian w Statucie Klinicznego Szpitala Wojewódzkiego Nr 2 </w:t>
      </w:r>
      <w:r w:rsidR="001562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im. Św. Jadwigi Królowej w Rzeszowie (Dz. Urz. Woj. Podkarpackiego z 2022 r., poz. 635);</w:t>
      </w:r>
    </w:p>
    <w:p w:rsidR="004205CD" w:rsidRPr="004205CD" w:rsidRDefault="004205CD" w:rsidP="004205C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LII/896/22 Sejmiku Województwa Podkarpackiego z dnia 29 sierpnia 2022 r.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w sprawie zmian w Statucie Klinicznego Szpitala Wojewódzkiego </w:t>
      </w:r>
      <w:r w:rsidR="003B0A3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 w:rsidR="001562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3298);</w:t>
      </w:r>
    </w:p>
    <w:p w:rsidR="004205CD" w:rsidRPr="005C471B" w:rsidRDefault="00BE0CDD" w:rsidP="005C471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2E021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LV</w:t>
      </w:r>
      <w:r w:rsidR="00F832C0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/927/22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</w:t>
      </w:r>
      <w:r w:rsidR="003B0A3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ego z dnia 28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listopada 2022 r. </w:t>
      </w:r>
      <w:r w:rsidR="005C471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5C471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Klinicznego Szpitala Wojewódzkiego Nr 2 im. Św. Jadwigi Królowej w Rzeszowie (Dz. Urz. Woj. Pod</w:t>
      </w:r>
      <w:r w:rsidR="003B0A3B" w:rsidRPr="005C471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karpackiego z 2022r., poz. </w:t>
      </w:r>
      <w:r w:rsidR="00F832C0" w:rsidRPr="005C471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4943</w:t>
      </w:r>
      <w:r w:rsidRPr="005C471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2</w:t>
      </w:r>
    </w:p>
    <w:p w:rsidR="004205CD" w:rsidRDefault="004205CD" w:rsidP="004205C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Obwieszczenie w sprawie ogłoszenia tekstu jednolitego uchwały o której mowa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§ 1, w brzmieniu załącznika do niniejszej uchwały, podlega publikacji w Dzienniku Urzędowym Województwa Podkarpackiego.</w:t>
      </w:r>
    </w:p>
    <w:p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lastRenderedPageBreak/>
        <w:t>§ 3</w:t>
      </w:r>
    </w:p>
    <w:p w:rsidR="004205CD" w:rsidRDefault="004205CD" w:rsidP="004205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4</w:t>
      </w:r>
    </w:p>
    <w:p w:rsidR="004205CD" w:rsidRDefault="004205CD" w:rsidP="004205C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4205CD" w:rsidRDefault="004205CD" w:rsidP="004205CD">
      <w:pPr>
        <w:rPr>
          <w:rFonts w:ascii="Arial" w:hAnsi="Arial" w:cs="Arial"/>
          <w:sz w:val="24"/>
          <w:szCs w:val="24"/>
        </w:rPr>
      </w:pPr>
    </w:p>
    <w:p w:rsidR="004205CD" w:rsidRDefault="004205CD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4205CD" w:rsidRDefault="004205CD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1530B2" w:rsidRDefault="001530B2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:rsidR="00561F85" w:rsidRDefault="00561F85" w:rsidP="00561F85">
      <w:pPr>
        <w:rPr>
          <w:rFonts w:ascii="Arial" w:hAnsi="Arial" w:cs="Arial"/>
          <w:sz w:val="24"/>
          <w:szCs w:val="24"/>
        </w:rPr>
      </w:pPr>
    </w:p>
    <w:p w:rsidR="004205CD" w:rsidRDefault="004205CD" w:rsidP="00561F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:rsidR="004205CD" w:rsidRDefault="004205CD" w:rsidP="004205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 projektu uchwały Sejmiku Województwa Podkarpackiego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przyjęcia oraz ogłoszenia tekstu jednolitego uchwały Sejmiku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nadania Statutu Klinicznemu Szpitalowi Wojewódzkiemu </w:t>
      </w:r>
      <w:r w:rsidR="003B0A3B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Nr 2 im. Św. Jadwigi Królowej w Rzeszowie.</w:t>
      </w:r>
    </w:p>
    <w:p w:rsidR="004205CD" w:rsidRDefault="004205CD" w:rsidP="004205CD">
      <w:pPr>
        <w:rPr>
          <w:rFonts w:ascii="Arial" w:hAnsi="Arial" w:cs="Arial"/>
          <w:sz w:val="24"/>
          <w:szCs w:val="24"/>
        </w:rPr>
      </w:pPr>
    </w:p>
    <w:p w:rsidR="004205CD" w:rsidRDefault="004205CD" w:rsidP="004205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licznymi zmianami w Statucie Klinicznego Szpitala Wojewódzkiego Nr 2 im. Św. Jadwigi Królowej w Rzeszowie wprowadzonymi następującymi uchwałami Sejmiku Województwa Podkarpackiego</w:t>
      </w:r>
      <w:r w:rsidR="00B27A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7E9F" w:rsidRPr="004B086A" w:rsidRDefault="003B0A3B" w:rsidP="004B086A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XX</w:t>
      </w:r>
      <w:r w:rsidR="00E07E9F" w:rsidRPr="00E07E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XIX/651/21 Sejmiku Województwa Podkarpackiego  z dnia 30 sierpnia 2021 r. w sprawie zmian w Statucie Klinicznego Szpitala Wojewódzkiego </w:t>
      </w:r>
      <w:r w:rsidR="00E07E9F" w:rsidRP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 w:rsidRP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920E7F" w:rsidRP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E07E9F" w:rsidRP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2021 r., poz. 3126);</w:t>
      </w:r>
    </w:p>
    <w:p w:rsidR="00E07E9F" w:rsidRPr="004205CD" w:rsidRDefault="00E07E9F" w:rsidP="00E07E9F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XLV/743/22 Sejmiku Województwa Podkarpackiego z dnia </w:t>
      </w:r>
      <w:r w:rsidR="003B0A3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31 stycznia 2022</w:t>
      </w:r>
      <w:r w:rsidR="003B0A3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Klinicznego Szpitala Wojewódzkiego Nr 2 im. Św. Jadwigi Królowej w Rzeszowie (Dz. Urz. Woj. Podkarpackiego z 2022 r., poz. 635);</w:t>
      </w:r>
    </w:p>
    <w:p w:rsidR="00E07E9F" w:rsidRDefault="00E07E9F" w:rsidP="00E07E9F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LII/896/22 Sejmiku Województwa Podkarpackiego z dnia 29 sierpnia </w:t>
      </w:r>
      <w:r w:rsid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2022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Klinicznego Szpi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tala Wojewódzkiego </w:t>
      </w:r>
      <w:r w:rsid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Jadwigi Królowej w Rzeszowie (Dz. Urz. Woj. Podkarpackiego </w:t>
      </w:r>
      <w:r w:rsid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3298);</w:t>
      </w:r>
    </w:p>
    <w:p w:rsidR="00BE0CDD" w:rsidRPr="00BE0CDD" w:rsidRDefault="00BE0CDD" w:rsidP="00BE0CDD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FF0000"/>
          <w:kern w:val="2"/>
          <w:sz w:val="24"/>
          <w:szCs w:val="24"/>
          <w:lang w:eastAsia="ar-SA"/>
        </w:rPr>
      </w:pP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</w:t>
      </w:r>
      <w:r w:rsidR="00F5005A"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LV/927/22</w:t>
      </w: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</w:t>
      </w:r>
      <w:r w:rsidR="003B0A3B" w:rsidRPr="00E84E5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dnia 28</w:t>
      </w:r>
      <w:r w:rsidRPr="00E84E5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listopada </w:t>
      </w:r>
      <w:r w:rsid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E84E5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2022 r.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Klinicznego Szpi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tala Wojewódzkiego Nr 2 im. Św.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Jadwigi Królowej w Rzeszowie (Dz. Urz. Woj. Podkarpackiego </w:t>
      </w:r>
      <w:r w:rsid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</w:t>
      </w:r>
      <w:r w:rsidRPr="00BE0CDD">
        <w:rPr>
          <w:rFonts w:ascii="Arial" w:eastAsia="Arial Unicode MS" w:hAnsi="Arial" w:cs="Arial"/>
          <w:color w:val="FF0000"/>
          <w:kern w:val="2"/>
          <w:sz w:val="24"/>
          <w:szCs w:val="24"/>
          <w:lang w:eastAsia="ar-SA"/>
        </w:rPr>
        <w:t xml:space="preserve">. </w:t>
      </w:r>
      <w:r w:rsidR="00F5005A"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4943</w:t>
      </w: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:rsidR="004205CD" w:rsidRDefault="004205CD" w:rsidP="003B0A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5CD" w:rsidRDefault="004205CD" w:rsidP="004205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opracowano tekst jednolity z uwzględnieniem wszystkich poprzednio wprowadzonych zmian. Przyjęcie oraz ogłoszenie teks</w:t>
      </w:r>
      <w:r w:rsidR="00896FA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 jednolitego Statutu podmiotu leczniczego ułatwi również korzystanie z treści Statutu.</w:t>
      </w:r>
    </w:p>
    <w:p w:rsidR="004205CD" w:rsidRDefault="004205CD" w:rsidP="004205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przyjęcie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:rsidR="004205CD" w:rsidRDefault="004205CD" w:rsidP="004205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05CD" w:rsidRDefault="004205CD" w:rsidP="004205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0CDD" w:rsidRDefault="00BE0CDD" w:rsidP="004205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05CD" w:rsidRDefault="004205CD" w:rsidP="00E0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0A3B" w:rsidRDefault="003B0A3B" w:rsidP="004205C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1530B2" w:rsidRDefault="001530B2" w:rsidP="004205C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1530B2" w:rsidRDefault="001530B2" w:rsidP="004205C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3B0A3B" w:rsidRDefault="004205CD" w:rsidP="004205C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Uchwały Nr</w:t>
      </w:r>
      <w:r w:rsidR="003B0A3B">
        <w:rPr>
          <w:rFonts w:ascii="Arial" w:hAnsi="Arial" w:cs="Arial"/>
          <w:sz w:val="20"/>
          <w:szCs w:val="20"/>
        </w:rPr>
        <w:t>….</w:t>
      </w:r>
    </w:p>
    <w:p w:rsidR="004205CD" w:rsidRPr="003B0A3B" w:rsidRDefault="004205CD" w:rsidP="003B0A3B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Sejmiku Województwa Podkarpackiego z dnia</w:t>
      </w:r>
      <w:r w:rsidR="003B0A3B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 r.</w:t>
      </w:r>
    </w:p>
    <w:p w:rsidR="003B0A3B" w:rsidRDefault="003B0A3B" w:rsidP="004205C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4205CD" w:rsidRDefault="004205CD" w:rsidP="00244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OBWIESZCZENIE</w:t>
      </w:r>
    </w:p>
    <w:p w:rsidR="004205CD" w:rsidRDefault="004205CD" w:rsidP="00244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Sejmiku Województwa Podkarpackiego</w:t>
      </w:r>
    </w:p>
    <w:p w:rsidR="004205CD" w:rsidRDefault="004205CD" w:rsidP="004205C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4205CD" w:rsidRDefault="004205CD" w:rsidP="004205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sprawie ogłoszenia tekstu jednolitego uchwały Sejmiku Województwa Podkarpackiego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nadania Statutu Klinicznemu Szpitalowi Wojewódzkiemu Nr 2 im. Św. Jadwigi Królowej w Rzeszowie.</w:t>
      </w:r>
    </w:p>
    <w:p w:rsidR="004205CD" w:rsidRDefault="004205CD" w:rsidP="00CD4A7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16 ust.</w:t>
      </w:r>
      <w:r w:rsidR="00E553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i 4 ustawy z dnia 20 lipca 2000 r. o ogłaszaniu aktów normatywnych i niektórych innych aktów prawnych (Dz. U. z 2019 r., poz. 1461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późn. zm.), ogłasza się w załączniku do niniejszego obwieszczenia tekst jednolity Uchwały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XXXIV/600/17 Sejmiku Województwa Podkarpackiego z dnia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 xml:space="preserve">27 marca 2017 r. w sprawie nadania Statutu Klinicznemu Szpitalowi Wojewódzkiemu Nr 2 im. Św. Jadwigi Królowej w Rzeszowie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(Dz.</w:t>
      </w:r>
      <w:r w:rsidR="003D739E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2020 r., poz. 3566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),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zmienionej uchwałami:</w:t>
      </w:r>
    </w:p>
    <w:p w:rsidR="00CD4A71" w:rsidRDefault="003D739E" w:rsidP="00CD4A71">
      <w:pPr>
        <w:pStyle w:val="Akapitzlist"/>
        <w:widowControl w:val="0"/>
        <w:numPr>
          <w:ilvl w:val="0"/>
          <w:numId w:val="30"/>
        </w:numPr>
        <w:suppressAutoHyphens/>
        <w:spacing w:after="0" w:line="276" w:lineRule="auto"/>
        <w:ind w:left="567" w:hanging="283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</w:t>
      </w:r>
      <w:r w:rsidR="00E07E9F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XXIX/651/21 Sejmiku Województwa Podkarpackiego  z dnia 30 sierpnia 2021 r. w sprawie zmian w Statucie Klinicznego Szpitala Wojewódzkiego Nr 2 im. Św. Jadwigi Królowej w Rzeszowie (Dz. Urz. Woj. Podkarpackiego z 2021 r., poz. 3126);</w:t>
      </w:r>
      <w:r w:rsid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:rsidR="00CD4A71" w:rsidRDefault="00E07E9F" w:rsidP="00CD4A71">
      <w:pPr>
        <w:pStyle w:val="Akapitzlist"/>
        <w:widowControl w:val="0"/>
        <w:numPr>
          <w:ilvl w:val="0"/>
          <w:numId w:val="30"/>
        </w:numPr>
        <w:suppressAutoHyphens/>
        <w:spacing w:after="0" w:line="276" w:lineRule="auto"/>
        <w:ind w:left="567" w:hanging="283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XLV/743/22 Sejmiku Województwa Podkarpackiego z dnia 31 stycznia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2022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Klinicznego Szpitala Wojewódzkiego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635);</w:t>
      </w:r>
      <w:r w:rsid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:rsidR="00CD4A71" w:rsidRDefault="00E07E9F" w:rsidP="00CD4A71">
      <w:pPr>
        <w:pStyle w:val="Akapitzlist"/>
        <w:widowControl w:val="0"/>
        <w:numPr>
          <w:ilvl w:val="0"/>
          <w:numId w:val="30"/>
        </w:numPr>
        <w:suppressAutoHyphens/>
        <w:spacing w:after="0" w:line="276" w:lineRule="auto"/>
        <w:ind w:left="567" w:hanging="283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LII/896/22 Sejmiku Województwa Podkarpackiego z dnia 29 sierpnia 2022 r. w sprawie zmian w Statucie Klinicznego Szpitala Wojewódzkiego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3298);</w:t>
      </w:r>
      <w:r w:rsid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:rsidR="00BE0CDD" w:rsidRPr="00CD4A71" w:rsidRDefault="00F5005A" w:rsidP="00CD4A71">
      <w:pPr>
        <w:pStyle w:val="Akapitzlist"/>
        <w:widowControl w:val="0"/>
        <w:numPr>
          <w:ilvl w:val="0"/>
          <w:numId w:val="30"/>
        </w:numPr>
        <w:suppressAutoHyphens/>
        <w:spacing w:after="0" w:line="276" w:lineRule="auto"/>
        <w:ind w:left="567" w:hanging="283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LV/927/22 </w:t>
      </w:r>
      <w:r w:rsidR="00BE0CDD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28 listopada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2022</w:t>
      </w:r>
      <w:r w:rsidR="003D739E" w:rsidRPr="00CD4A71">
        <w:rPr>
          <w:rFonts w:ascii="Arial" w:eastAsia="Arial Unicode MS" w:hAnsi="Arial" w:cs="Arial"/>
          <w:color w:val="FF0000"/>
          <w:kern w:val="2"/>
          <w:sz w:val="24"/>
          <w:szCs w:val="24"/>
          <w:lang w:eastAsia="ar-SA"/>
        </w:rPr>
        <w:t xml:space="preserve"> </w:t>
      </w:r>
      <w:r w:rsidR="00BE0CDD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Klinicznego Szpitala Wojewódzkiego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BE0CDD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 w:rsid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BE0CDD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</w:t>
      </w:r>
      <w:r w:rsidR="00BE0CDD" w:rsidRPr="00CD4A71">
        <w:rPr>
          <w:rFonts w:ascii="Arial" w:eastAsia="Arial Unicode MS" w:hAnsi="Arial" w:cs="Arial"/>
          <w:color w:val="FF0000"/>
          <w:kern w:val="2"/>
          <w:sz w:val="24"/>
          <w:szCs w:val="24"/>
          <w:lang w:eastAsia="ar-SA"/>
        </w:rPr>
        <w:t xml:space="preserve">. </w:t>
      </w: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4943)</w:t>
      </w:r>
      <w:r w:rsidR="00BE0CDD"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;</w:t>
      </w:r>
    </w:p>
    <w:p w:rsidR="003D739E" w:rsidRPr="003D739E" w:rsidRDefault="003D739E" w:rsidP="003D739E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</w:p>
    <w:p w:rsidR="004205CD" w:rsidRPr="00CD4A71" w:rsidRDefault="004205CD" w:rsidP="00CD4A71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CD4A71">
        <w:rPr>
          <w:rFonts w:ascii="Arial" w:eastAsia="Arial Unicode MS" w:hAnsi="Arial" w:cs="Arial"/>
          <w:kern w:val="2"/>
          <w:sz w:val="24"/>
          <w:szCs w:val="24"/>
          <w:lang w:eastAsia="ar-SA"/>
        </w:rPr>
        <w:t>Podany w załączniku do niniejszego obwieszczenia tekst jednolity uchwały nie obejmuje:</w:t>
      </w:r>
    </w:p>
    <w:p w:rsidR="004205CD" w:rsidRDefault="004205CD" w:rsidP="004205CD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="00214C8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XX</w:t>
      </w:r>
      <w:r w:rsidR="00E40233" w:rsidRPr="00E07E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XIX/651/21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 </w:t>
      </w:r>
      <w:r w:rsidR="00E4023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z dnia </w:t>
      </w:r>
      <w:r w:rsidR="00E4023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30 sierpnia 2021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 sprawie zmian w Statucie Klinicznego Szpitala Wojewódzkiego Nr 2 im. Św. Jadwigi Królowej w Rzeszowie, które stanowią:</w:t>
      </w:r>
    </w:p>
    <w:p w:rsidR="004205CD" w:rsidRDefault="004205CD" w:rsidP="004205CD">
      <w:pPr>
        <w:pStyle w:val="Akapitzlist1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2 Wykonanie uchwały powierza się Zarządowi Województwa Podkarpackiego.</w:t>
      </w:r>
    </w:p>
    <w:p w:rsidR="004205CD" w:rsidRDefault="004205CD" w:rsidP="004205CD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4205CD" w:rsidRDefault="004205CD" w:rsidP="004205CD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="00E40233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XLV/743/22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</w:t>
      </w:r>
      <w:r w:rsidR="00E40233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31 stycznia 2022</w:t>
      </w:r>
      <w:r w:rsidR="00214C8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E40233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r.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w sprawie zmian w Statucie Klinicznego Szpitala Wojewódzkiego Nr 2 im. Św. Jadwigi Królowej w Rzeszowie, które stanowią:</w:t>
      </w:r>
    </w:p>
    <w:p w:rsidR="004205CD" w:rsidRDefault="004205CD" w:rsidP="004205CD">
      <w:pPr>
        <w:pStyle w:val="Akapitzlist1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„§ 2 Wykonanie uchwały powierza się Zarządowi Województwa Podkarpackiego.</w:t>
      </w:r>
    </w:p>
    <w:p w:rsidR="00BE0CDD" w:rsidRDefault="004205CD" w:rsidP="00214C89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E40233" w:rsidRDefault="00E40233" w:rsidP="00E4023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LII/896/22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</w:t>
      </w:r>
      <w:r w:rsidR="00214C89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29 sierpnia 2022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 sprawie zmian w Statucie Klinicznego Szpitala Wojewódzkiego Nr 2 im. Św. Jadwigi Królowej w Rzeszowie, które stanowią:</w:t>
      </w:r>
    </w:p>
    <w:p w:rsidR="00E40233" w:rsidRDefault="00E40233" w:rsidP="00E40233">
      <w:pPr>
        <w:pStyle w:val="Akapitzlist1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2 Wykonanie uchwały powierza się Zarządowi Województwa Podkarpackiego.</w:t>
      </w:r>
    </w:p>
    <w:p w:rsidR="00E40233" w:rsidRDefault="00E40233" w:rsidP="00E40233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BE0CDD" w:rsidRDefault="00BE0CDD" w:rsidP="00E40233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0CDD" w:rsidRDefault="00BE0CDD" w:rsidP="00BE0CDD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LV/927/22</w:t>
      </w: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</w:t>
      </w:r>
      <w:r w:rsidR="00A86335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="00214C89" w:rsidRPr="00214C8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28 listopada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2022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 sprawie zmian w Statucie Klinicznego Szpitala Wojewódzkiego Nr 2 im. Św. Jadwigi Królowej w Rzeszowie, które stanowią:</w:t>
      </w:r>
    </w:p>
    <w:p w:rsidR="00BE0CDD" w:rsidRDefault="00BE0CDD" w:rsidP="00BE0CDD">
      <w:pPr>
        <w:pStyle w:val="Akapitzlist1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2 Wykonanie uchwały powierza się Zarządowi Województwa Podkarpackiego.</w:t>
      </w:r>
    </w:p>
    <w:p w:rsidR="00BE0CDD" w:rsidRDefault="00BE0CDD" w:rsidP="00BE0CDD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E40233" w:rsidRDefault="00E40233" w:rsidP="00BE0CDD">
      <w:pPr>
        <w:pStyle w:val="Akapitzlist1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233" w:rsidRDefault="00E40233" w:rsidP="004205CD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374E" w:rsidRDefault="00CF374E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Default="00F241D4"/>
    <w:p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  <w:t>Statut</w:t>
      </w:r>
    </w:p>
    <w:p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:rsidR="00F241D4" w:rsidRPr="00F241D4" w:rsidRDefault="00F241D4" w:rsidP="00F241D4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  <w:t xml:space="preserve">Kliniczny Szpital </w:t>
      </w:r>
    </w:p>
    <w:p w:rsidR="00F241D4" w:rsidRPr="00F241D4" w:rsidRDefault="00F241D4" w:rsidP="00F241D4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  <w:t xml:space="preserve">Wojewódzki Nr 2 </w:t>
      </w:r>
    </w:p>
    <w:p w:rsidR="00F241D4" w:rsidRPr="00F241D4" w:rsidRDefault="00F241D4" w:rsidP="00F241D4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  <w:t xml:space="preserve">im. Św. Jadwigi Królowej </w:t>
      </w:r>
    </w:p>
    <w:p w:rsidR="00F241D4" w:rsidRPr="00F241D4" w:rsidRDefault="00F241D4" w:rsidP="00F241D4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  <w:t>w Rzeszowie</w:t>
      </w: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color w:val="FF0000"/>
          <w:kern w:val="2"/>
          <w:sz w:val="52"/>
          <w:szCs w:val="52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32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</w:p>
    <w:p w:rsidR="00F241D4" w:rsidRPr="00F241D4" w:rsidRDefault="00F241D4" w:rsidP="00F241D4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F241D4" w:rsidRPr="00F241D4" w:rsidRDefault="00F241D4" w:rsidP="00F241D4">
      <w:pPr>
        <w:pageBreakBefore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lastRenderedPageBreak/>
        <w:t>Rozdział I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Nazwa i siedziba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</w:t>
      </w:r>
    </w:p>
    <w:p w:rsidR="00F241D4" w:rsidRPr="00F241D4" w:rsidRDefault="00F241D4" w:rsidP="00F241D4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1. 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 xml:space="preserve">Kliniczny Szpital Wojewódzki Nr 2 im. Św. Jadwigi Królowej w Rzeszowie </w:t>
      </w:r>
      <w:r w:rsidRPr="00F241D4">
        <w:rPr>
          <w:rFonts w:ascii="Arial" w:eastAsia="Times New Roman" w:hAnsi="Arial" w:cs="Arial"/>
          <w:kern w:val="2"/>
          <w:lang w:eastAsia="ar-SA"/>
        </w:rPr>
        <w:t xml:space="preserve">zwany dalej „Zakładem” jest podmiotem leczniczym niebędącym przedsiębiorcą w rozumieniu przepisów ustawy z dnia 15 kwietnia 2011 r. o działalności leczniczej. </w:t>
      </w:r>
    </w:p>
    <w:p w:rsidR="00F241D4" w:rsidRPr="00F241D4" w:rsidRDefault="00F241D4" w:rsidP="00F241D4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 Zakład posiada osobowość prawną i jest wpisany do Krajowego Rejestru Sądowego pod numerem 0000004665.</w:t>
      </w:r>
    </w:p>
    <w:p w:rsidR="00F241D4" w:rsidRPr="00F241D4" w:rsidRDefault="00F241D4" w:rsidP="00F241D4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Podmiotem tworzącym Zakład jest Województwo Podkarpackie.</w:t>
      </w:r>
    </w:p>
    <w:p w:rsidR="00F241D4" w:rsidRPr="00F241D4" w:rsidRDefault="00F241D4" w:rsidP="00F241D4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Nadzór nad działalnością Zakładu sprawuje Zarząd Województwa Podkarpackiego.</w:t>
      </w:r>
    </w:p>
    <w:p w:rsidR="00F241D4" w:rsidRPr="00F241D4" w:rsidRDefault="00F241D4" w:rsidP="00F241D4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Obszarem działania Zakładu jest Województwo Podkarpackie.</w:t>
      </w:r>
    </w:p>
    <w:p w:rsidR="00F241D4" w:rsidRPr="00F241D4" w:rsidRDefault="00F241D4" w:rsidP="00F241D4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Zakład może udzielać świadczeń zdrowotnych ludności z pozostałej części kraju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>i cudzoziemcom na podstawie ogólnie obowiązujących przepisów.</w:t>
      </w:r>
    </w:p>
    <w:p w:rsidR="00F241D4" w:rsidRPr="00F241D4" w:rsidRDefault="00F241D4" w:rsidP="004C7E0D">
      <w:pPr>
        <w:numPr>
          <w:ilvl w:val="0"/>
          <w:numId w:val="9"/>
        </w:numPr>
        <w:suppressAutoHyphens/>
        <w:spacing w:before="60" w:after="60" w:line="360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 xml:space="preserve">W związku z udostępnieniem przez Zakład Uniwersytetowi Rzeszowskiemu jednostek organizacyjnych niezbędnych do realizacji zadań polegających na kształceniu przed 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br/>
        <w:t>– i po dyplomowym w zawodach medycznych Zakład może używać oznaczenia „Kliniczny Szpital”, a poszczególne udostępnione jednostki organizacyjne oznaczenia : „Klinika”, „Kliniczny” lub „Kliniczna”.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2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Zakład działa pod nazwą „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 xml:space="preserve">Kliniczny Szpital Wojewódzki Nr 2 im. Św. Jadwigi 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br/>
        <w:t>Królowej w Rzeszowie”.</w:t>
      </w:r>
    </w:p>
    <w:p w:rsidR="00F241D4" w:rsidRPr="00F241D4" w:rsidRDefault="00F241D4" w:rsidP="00F241D4">
      <w:pPr>
        <w:suppressAutoHyphens/>
        <w:spacing w:after="0" w:line="360" w:lineRule="auto"/>
        <w:ind w:left="3545" w:firstLine="709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 xml:space="preserve">  § 3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Siedzibą Zakładu jest miasto Rzeszów.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4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Zakład działa na podstawie:</w:t>
      </w:r>
    </w:p>
    <w:p w:rsidR="00F241D4" w:rsidRPr="00F241D4" w:rsidRDefault="00F241D4" w:rsidP="00F241D4">
      <w:pPr>
        <w:numPr>
          <w:ilvl w:val="0"/>
          <w:numId w:val="10"/>
        </w:numPr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ustawy z dnia 15 kwietnia 2011 r. o działalności leczniczej, zwanej dalej „ustawą o działalności leczniczej”;</w:t>
      </w:r>
    </w:p>
    <w:p w:rsidR="00F241D4" w:rsidRPr="00F241D4" w:rsidRDefault="00F241D4" w:rsidP="00F241D4">
      <w:pPr>
        <w:numPr>
          <w:ilvl w:val="0"/>
          <w:numId w:val="10"/>
        </w:numPr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niniejszego Statutu;</w:t>
      </w:r>
    </w:p>
    <w:p w:rsidR="00F241D4" w:rsidRPr="00F241D4" w:rsidRDefault="00F241D4" w:rsidP="00F241D4">
      <w:pPr>
        <w:numPr>
          <w:ilvl w:val="0"/>
          <w:numId w:val="10"/>
        </w:numPr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innych, obowiązujących w zakresie prowadzonej działalności, przepisów prawa. 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lastRenderedPageBreak/>
        <w:t>Rozdział II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Cele i zadania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5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20" w:hanging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1. Zakład realizuje zadania samorządu województwa w zakresie promocji i ochrony zdrowia.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2. Zakład prowadzi działalność leczniczą w rodzaju stacjonarne i całodobowe  świadczenia zdrowotne.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000000"/>
          <w:kern w:val="2"/>
          <w:szCs w:val="20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b/>
          <w:color w:val="000000"/>
          <w:kern w:val="2"/>
          <w:szCs w:val="20"/>
          <w:lang w:eastAsia="ar-SA"/>
        </w:rPr>
        <w:t>§ 6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1. Podstawowym celem działania Zakładu jest wykonywanie działalności leczniczej poprzez udzielanie świadczeń zdrowotnych. Celem Zakładu jest również promocja zdrowia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 xml:space="preserve">i realizacja zadań dydaktycznych </w:t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 xml:space="preserve">związanych z kształceniem studentów medycyny </w:t>
      </w:r>
      <w:r w:rsidRPr="00F241D4">
        <w:rPr>
          <w:rFonts w:ascii="Arial" w:eastAsia="Arial Unicode MS" w:hAnsi="Arial" w:cs="Arial"/>
          <w:color w:val="FF0000"/>
          <w:kern w:val="2"/>
          <w:lang w:eastAsia="ar-SA"/>
        </w:rPr>
        <w:br/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 xml:space="preserve">i innych zawodów </w:t>
      </w:r>
      <w:r w:rsidRPr="00F241D4">
        <w:rPr>
          <w:rFonts w:ascii="Arial" w:eastAsia="Arial Unicode MS" w:hAnsi="Arial" w:cs="Arial"/>
          <w:kern w:val="2"/>
          <w:lang w:eastAsia="ar-SA"/>
        </w:rPr>
        <w:t xml:space="preserve">i badawczych w powiązaniu z udzielaniem świadczeń zdrowotnych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>i promocją zdrowia, w tym wdrażanie nowych technologii medycznych oraz metod leczenia.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20" w:hanging="578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2. Realizując cele określone w ust. 1, Zakład jednocześnie uczestniczy w :</w:t>
      </w:r>
    </w:p>
    <w:p w:rsidR="00F241D4" w:rsidRPr="00F241D4" w:rsidRDefault="00F241D4" w:rsidP="00F241D4">
      <w:pPr>
        <w:widowControl w:val="0"/>
        <w:numPr>
          <w:ilvl w:val="0"/>
          <w:numId w:val="11"/>
        </w:numPr>
        <w:suppressAutoHyphens/>
        <w:spacing w:after="0" w:line="360" w:lineRule="auto"/>
        <w:ind w:left="1134" w:hanging="578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przygotowywaniu osób do wykonywania zawodu </w:t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 xml:space="preserve">lekarza lub innego </w:t>
      </w:r>
      <w:r w:rsidRPr="00F241D4">
        <w:rPr>
          <w:rFonts w:ascii="Arial" w:eastAsia="Arial Unicode MS" w:hAnsi="Arial" w:cs="Arial"/>
          <w:kern w:val="2"/>
          <w:lang w:eastAsia="ar-SA"/>
        </w:rPr>
        <w:t xml:space="preserve">medycznego i </w:t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>podyplomowym</w:t>
      </w:r>
      <w:r w:rsidRPr="00F241D4">
        <w:rPr>
          <w:rFonts w:ascii="Arial" w:eastAsia="Arial Unicode MS" w:hAnsi="Arial" w:cs="Arial"/>
          <w:color w:val="FF0000"/>
          <w:kern w:val="2"/>
          <w:lang w:eastAsia="ar-SA"/>
        </w:rPr>
        <w:t xml:space="preserve"> </w:t>
      </w:r>
      <w:r w:rsidRPr="00F241D4">
        <w:rPr>
          <w:rFonts w:ascii="Arial" w:eastAsia="Arial Unicode MS" w:hAnsi="Arial" w:cs="Arial"/>
          <w:kern w:val="2"/>
          <w:lang w:eastAsia="ar-SA"/>
        </w:rPr>
        <w:t xml:space="preserve">kształceniu </w:t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 xml:space="preserve">lekarzy oraz innych </w:t>
      </w:r>
      <w:r w:rsidRPr="00F241D4">
        <w:rPr>
          <w:rFonts w:ascii="Arial" w:eastAsia="Arial Unicode MS" w:hAnsi="Arial" w:cs="Arial"/>
          <w:kern w:val="2"/>
          <w:lang w:eastAsia="ar-SA"/>
        </w:rPr>
        <w:t>osób wykonujących zawód medyczny;</w:t>
      </w:r>
    </w:p>
    <w:p w:rsidR="00F241D4" w:rsidRPr="00F241D4" w:rsidRDefault="00F241D4" w:rsidP="00F241D4">
      <w:pPr>
        <w:widowControl w:val="0"/>
        <w:numPr>
          <w:ilvl w:val="0"/>
          <w:numId w:val="11"/>
        </w:numPr>
        <w:suppressAutoHyphens/>
        <w:spacing w:after="0" w:line="360" w:lineRule="auto"/>
        <w:ind w:left="1134" w:hanging="708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prowadzeniu prac badawczych (badania kliniczne, eksperymenty medyczne).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7</w:t>
      </w:r>
    </w:p>
    <w:p w:rsidR="00F241D4" w:rsidRPr="00F241D4" w:rsidRDefault="00F241D4" w:rsidP="00F241D4">
      <w:pPr>
        <w:widowControl w:val="0"/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1. Do podstawowych zadań Zakładu należy udzielanie świadczeń zdrowotnych finansowanych ze środków publicznych ubezpieczonym oraz innym osobom uprawnionym do tych świadczeń na podstawie odrębnych przepisów, nieodpłatnie, za częściową odpłatnością lub całkowitą odpłatnością w szczególności:</w:t>
      </w:r>
    </w:p>
    <w:p w:rsidR="00F241D4" w:rsidRPr="00F241D4" w:rsidRDefault="00F241D4" w:rsidP="00F241D4">
      <w:pPr>
        <w:widowControl w:val="0"/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1) udzielanie stacjonarnych, i całodobowych świadczeń zdrowotnych w ramach posiadanych specjalności, w tym świadczeń szpitalnych; </w:t>
      </w:r>
    </w:p>
    <w:p w:rsidR="00F241D4" w:rsidRPr="00F241D4" w:rsidRDefault="00F241D4" w:rsidP="00F241D4">
      <w:pPr>
        <w:widowControl w:val="0"/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2) udzielanie świadczeń zdrowotnych w ramach posiadanych specjalności, w tym wykonywanie badań diagnostycznych przez zakłady i pracownie diagnostyczne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>w celu rozpoznania stanu zdrowia i ustalenia dalszego postępowania leczniczego;</w:t>
      </w:r>
    </w:p>
    <w:p w:rsidR="00F241D4" w:rsidRPr="00F241D4" w:rsidRDefault="00F241D4" w:rsidP="00F241D4">
      <w:pPr>
        <w:widowControl w:val="0"/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3) prowadzenie działalności mającej na celu promocję zdrowia;</w:t>
      </w:r>
    </w:p>
    <w:p w:rsidR="00F241D4" w:rsidRPr="00F241D4" w:rsidRDefault="00F241D4" w:rsidP="00FA17AE">
      <w:pPr>
        <w:widowControl w:val="0"/>
        <w:numPr>
          <w:ilvl w:val="0"/>
          <w:numId w:val="12"/>
        </w:numPr>
        <w:suppressAutoHyphens/>
        <w:spacing w:after="0" w:line="276" w:lineRule="auto"/>
        <w:ind w:left="709" w:firstLine="0"/>
        <w:contextualSpacing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uczestniczenie w kształceniu </w:t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 xml:space="preserve">lekarzy i innych </w:t>
      </w:r>
      <w:r w:rsidRPr="00F241D4">
        <w:rPr>
          <w:rFonts w:ascii="Arial" w:eastAsia="Arial Unicode MS" w:hAnsi="Arial" w:cs="Arial"/>
          <w:kern w:val="2"/>
          <w:lang w:eastAsia="ar-SA"/>
        </w:rPr>
        <w:t>osób wykonujących zawód medyczny na zasadach określonych w odrębnych przepisach regulujących kształcenie tych osób, w tym ułatwianie podnoszenia kwalifikacji zawodowych oraz prowadzenie działalności szkoleniowej, w szczególności staży podyplomowych i specjalizacyjnych;</w:t>
      </w:r>
    </w:p>
    <w:p w:rsidR="00F241D4" w:rsidRPr="00F241D4" w:rsidRDefault="00F241D4" w:rsidP="001017E5">
      <w:pPr>
        <w:widowControl w:val="0"/>
        <w:numPr>
          <w:ilvl w:val="0"/>
          <w:numId w:val="12"/>
        </w:numPr>
        <w:suppressAutoHyphens/>
        <w:spacing w:after="0" w:line="276" w:lineRule="auto"/>
        <w:ind w:hanging="11"/>
        <w:contextualSpacing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organizacja kursów, szkoleń i konferencji.</w:t>
      </w:r>
    </w:p>
    <w:p w:rsidR="00F241D4" w:rsidRPr="00F241D4" w:rsidRDefault="00F241D4" w:rsidP="00F241D4">
      <w:pPr>
        <w:widowControl w:val="0"/>
        <w:suppressAutoHyphens/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2. Zakład może organizować i prowadzić szkolenia dla innych podmiotów w zakresie wykonywania zawodów medycznych, organizacji i pracy oddziałów szpitalnych, zarządzania w służbie zdrowia i prawa medycznego.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3. Zakład realizuje zadania obronne, zarządzania kryzysowego, ochrony ludności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 xml:space="preserve"> i obrony cywilnej.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4. Zakład wykonuje inne niż określone w ust. 1-3 zadania wynikające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 xml:space="preserve">       z obowiązujących przepisów prawa.</w:t>
      </w:r>
    </w:p>
    <w:p w:rsidR="00F241D4" w:rsidRPr="00F241D4" w:rsidRDefault="00F241D4" w:rsidP="00F241D4">
      <w:pPr>
        <w:suppressAutoHyphens/>
        <w:spacing w:after="0" w:line="360" w:lineRule="auto"/>
        <w:ind w:left="426" w:hanging="426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lastRenderedPageBreak/>
        <w:t>5. W wykonywaniu zadań Zakład współpracuje z:</w:t>
      </w:r>
    </w:p>
    <w:p w:rsidR="00F241D4" w:rsidRPr="00F241D4" w:rsidRDefault="00F241D4" w:rsidP="00F241D4">
      <w:pPr>
        <w:numPr>
          <w:ilvl w:val="0"/>
          <w:numId w:val="13"/>
        </w:numPr>
        <w:suppressAutoHyphens/>
        <w:spacing w:after="0" w:line="276" w:lineRule="auto"/>
        <w:ind w:hanging="29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24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41D4">
        <w:rPr>
          <w:rFonts w:ascii="Arial" w:eastAsia="Times New Roman" w:hAnsi="Arial" w:cs="Arial"/>
          <w:color w:val="000000" w:themeColor="text1"/>
          <w:lang w:eastAsia="pl-PL"/>
        </w:rPr>
        <w:t>Uniwersytetem Rzeszowskim z siedzibą w Rzeszowie;</w:t>
      </w:r>
    </w:p>
    <w:p w:rsidR="00F241D4" w:rsidRPr="00F241D4" w:rsidRDefault="00F241D4" w:rsidP="00F241D4">
      <w:pPr>
        <w:numPr>
          <w:ilvl w:val="0"/>
          <w:numId w:val="13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F241D4">
        <w:rPr>
          <w:rFonts w:ascii="Arial" w:eastAsia="Times New Roman" w:hAnsi="Arial" w:cs="Arial"/>
          <w:lang w:eastAsia="pl-PL"/>
        </w:rPr>
        <w:t>innymi podmiotami wykonującymi działalność leczniczą;</w:t>
      </w:r>
    </w:p>
    <w:p w:rsidR="00F241D4" w:rsidRPr="00F241D4" w:rsidRDefault="00F241D4" w:rsidP="00F241D4">
      <w:pPr>
        <w:numPr>
          <w:ilvl w:val="0"/>
          <w:numId w:val="13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241D4">
        <w:rPr>
          <w:rFonts w:ascii="Arial" w:eastAsia="Times New Roman" w:hAnsi="Arial" w:cs="Arial"/>
          <w:lang w:eastAsia="pl-PL"/>
        </w:rPr>
        <w:t xml:space="preserve"> stacjami sanitarno – epidemiologicznymi;</w:t>
      </w:r>
    </w:p>
    <w:p w:rsidR="00F241D4" w:rsidRPr="00F241D4" w:rsidRDefault="00F241D4" w:rsidP="00F241D4">
      <w:pPr>
        <w:numPr>
          <w:ilvl w:val="0"/>
          <w:numId w:val="13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241D4">
        <w:rPr>
          <w:rFonts w:ascii="Arial" w:eastAsia="Times New Roman" w:hAnsi="Arial" w:cs="Arial"/>
          <w:lang w:eastAsia="pl-PL"/>
        </w:rPr>
        <w:t xml:space="preserve"> jednostkami samorządowymi;</w:t>
      </w:r>
    </w:p>
    <w:p w:rsidR="00F241D4" w:rsidRPr="00F241D4" w:rsidRDefault="00F241D4" w:rsidP="00F241D4">
      <w:pPr>
        <w:widowControl w:val="0"/>
        <w:numPr>
          <w:ilvl w:val="0"/>
          <w:numId w:val="13"/>
        </w:numPr>
        <w:tabs>
          <w:tab w:val="left" w:pos="1713"/>
        </w:tabs>
        <w:suppressAutoHyphens/>
        <w:spacing w:after="0" w:line="360" w:lineRule="auto"/>
        <w:ind w:hanging="29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organizacjami społecznymi; </w:t>
      </w:r>
    </w:p>
    <w:p w:rsidR="00F241D4" w:rsidRPr="00F241D4" w:rsidRDefault="00F241D4" w:rsidP="00F241D4">
      <w:pPr>
        <w:widowControl w:val="0"/>
        <w:numPr>
          <w:ilvl w:val="0"/>
          <w:numId w:val="13"/>
        </w:numPr>
        <w:tabs>
          <w:tab w:val="left" w:pos="1713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 innymi niż wykonujące działalność leczniczą podmiotami;</w:t>
      </w:r>
    </w:p>
    <w:p w:rsidR="00F241D4" w:rsidRPr="00F241D4" w:rsidRDefault="00F241D4" w:rsidP="00F241D4">
      <w:pPr>
        <w:widowControl w:val="0"/>
        <w:numPr>
          <w:ilvl w:val="0"/>
          <w:numId w:val="13"/>
        </w:numPr>
        <w:tabs>
          <w:tab w:val="left" w:pos="1713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 osobami fizycznymi;</w:t>
      </w:r>
    </w:p>
    <w:p w:rsidR="00F241D4" w:rsidRPr="00F241D4" w:rsidRDefault="00F241D4" w:rsidP="00F241D4">
      <w:pPr>
        <w:widowControl w:val="0"/>
        <w:numPr>
          <w:ilvl w:val="0"/>
          <w:numId w:val="13"/>
        </w:numPr>
        <w:tabs>
          <w:tab w:val="left" w:pos="1713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 innymi niż wymienione w pkt 1-6 - w zakresie niezbędnym do realizacji celów statutowych.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8</w:t>
      </w:r>
    </w:p>
    <w:p w:rsidR="00F241D4" w:rsidRPr="00F241D4" w:rsidRDefault="00F241D4" w:rsidP="00F241D4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 xml:space="preserve">1. Zakład może prowadzić inną działalność niż działalność lecznicza nieuciążliwą dla pacjenta oraz przebiegu leczenia w szczególności działalność gospodarczą polegającą na: 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1) najmie, dzierżawie i użyczaniu majątku trwałego;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2) sterylizacji sprzętu;</w:t>
      </w:r>
    </w:p>
    <w:p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3) naprawach sprzętu medycznego;</w:t>
      </w:r>
    </w:p>
    <w:p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4) praniu, sprzątaniu;</w:t>
      </w:r>
    </w:p>
    <w:p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5) prowadzeniu apteki ogólnodostępnej;</w:t>
      </w:r>
    </w:p>
    <w:p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6) sprzedaży wyrobów medycznych, w tym ortopedycznych oraz środków pomocniczych;;</w:t>
      </w:r>
    </w:p>
    <w:p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7) prowadzeniu działalności gastronomicznej w tym również dostarczeniu żywności dla odbiorców zewnętrznych;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8) prowadzeniu działalności usługowej związanej z poprawą kondycji fizycznej;</w:t>
      </w:r>
    </w:p>
    <w:p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9) prowadzeniu działalności usługowej w zakresie transportu;</w:t>
      </w:r>
    </w:p>
    <w:p w:rsidR="00F241D4" w:rsidRPr="00F241D4" w:rsidRDefault="00F241D4" w:rsidP="00F241D4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prowadzeniu działalności usługowej w zakresie odpłatnego zakwaterowania;</w:t>
      </w:r>
    </w:p>
    <w:p w:rsidR="00F241D4" w:rsidRPr="00F241D4" w:rsidRDefault="00F241D4" w:rsidP="00F241D4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organizacji targów, wystaw i kongresów;</w:t>
      </w:r>
    </w:p>
    <w:p w:rsidR="00F241D4" w:rsidRPr="00F241D4" w:rsidRDefault="00F241D4" w:rsidP="00F241D4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sprzedaż artykułów oraz produktów spożywczych i przemysłowych, </w:t>
      </w: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a także innych ogólnodostępnych;</w:t>
      </w:r>
    </w:p>
    <w:p w:rsidR="00F241D4" w:rsidRPr="00F241D4" w:rsidRDefault="00F241D4" w:rsidP="00F241D4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Theme="minorHAnsi" w:hAnsi="Arial" w:cs="Arial"/>
          <w:sz w:val="24"/>
          <w:szCs w:val="24"/>
        </w:rPr>
        <w:t xml:space="preserve">wykonywanie zadań z zakresu oświaty dla dzieci w wieku od 3 do 6 lat </w:t>
      </w:r>
      <w:r w:rsidRPr="00F241D4">
        <w:rPr>
          <w:rFonts w:ascii="Arial" w:eastAsiaTheme="minorHAnsi" w:hAnsi="Arial" w:cs="Arial"/>
          <w:sz w:val="24"/>
          <w:szCs w:val="24"/>
        </w:rPr>
        <w:br/>
        <w:t>w formie przedszkola integracyjnego lub w innej formie wychowania przedszkolnego.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2. Zakład może prowadzić szkolenia, konferencje, kursy w zakresie promocji zdrowia dla placówek szkolnych, oświatowo-wychowawczych, organizacji społecznych, </w:t>
      </w:r>
      <w:r w:rsidRPr="00F241D4">
        <w:rPr>
          <w:rFonts w:ascii="Arial" w:eastAsia="Times New Roman" w:hAnsi="Arial" w:cs="Arial"/>
          <w:kern w:val="2"/>
          <w:lang w:eastAsia="ar-SA"/>
        </w:rPr>
        <w:lastRenderedPageBreak/>
        <w:t>stowarzyszeń, zainteresowanych osób fizycznych. Zakład może również udostępniać swoje mienie na ten cel innym jednostkom.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Rozdział III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Organy i struktura organizacyjna, w tym zadania, czas trwania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kadencji i okoliczności odwołania członków Rady Społecznej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9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Organami Zakładu są:</w:t>
      </w:r>
    </w:p>
    <w:p w:rsidR="00F241D4" w:rsidRPr="00F241D4" w:rsidRDefault="00F241D4" w:rsidP="00F241D4">
      <w:pPr>
        <w:suppressAutoHyphens/>
        <w:spacing w:after="0" w:line="360" w:lineRule="auto"/>
        <w:ind w:firstLine="284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1) Dyrektor;</w:t>
      </w:r>
    </w:p>
    <w:p w:rsidR="00F241D4" w:rsidRPr="00F241D4" w:rsidRDefault="00F241D4" w:rsidP="00F241D4">
      <w:pPr>
        <w:suppressAutoHyphens/>
        <w:spacing w:after="0" w:line="360" w:lineRule="auto"/>
        <w:ind w:firstLine="284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2) Rada Społeczna.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10</w:t>
      </w:r>
    </w:p>
    <w:p w:rsidR="00F241D4" w:rsidRPr="00F241D4" w:rsidRDefault="00F241D4" w:rsidP="00F241D4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Dyrektor zarządza i kieruje Zakładem, w tym także przedsiębiorstwami i reprezentuje go na zewnątrz.</w:t>
      </w:r>
    </w:p>
    <w:p w:rsidR="00F241D4" w:rsidRPr="00F241D4" w:rsidRDefault="00F241D4" w:rsidP="00F241D4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Dyrektor samodzielnie podejmuje decyzje dotyczące funkcjonowania Zakładu </w:t>
      </w:r>
      <w:r w:rsidRPr="00F241D4">
        <w:rPr>
          <w:rFonts w:ascii="Arial" w:eastAsia="Times New Roman" w:hAnsi="Arial" w:cs="Arial"/>
          <w:kern w:val="2"/>
          <w:lang w:eastAsia="ar-SA"/>
        </w:rPr>
        <w:br/>
        <w:t>i ponosi odpowiedzialność za zarządzanie Zakładem.</w:t>
      </w:r>
    </w:p>
    <w:p w:rsidR="00F241D4" w:rsidRPr="00F241D4" w:rsidRDefault="00F241D4" w:rsidP="00F241D4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Zarząd Województwa Podkarpackiego nawiązuje z Dyrektorem stosunek pracy na podstawie powołania lub umowy o pracę albo zawiera z nim umowę cywilno-prawną.</w:t>
      </w:r>
    </w:p>
    <w:p w:rsidR="00F241D4" w:rsidRPr="00F241D4" w:rsidRDefault="00F241D4" w:rsidP="00F241D4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Dyrektor nie może podejmować innego zatrudnienia bez, wyrażonej w formie pisemnej, zgody Zarządu Województwa Podkarpackiego.</w:t>
      </w:r>
    </w:p>
    <w:p w:rsidR="00F241D4" w:rsidRPr="00F241D4" w:rsidRDefault="00F241D4" w:rsidP="00F241D4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Dyrektor jest przełożonym wszystkich pracowników Zakładu oraz dokonuje wobec nich czynności z zakresu prawa pracy.</w:t>
      </w:r>
    </w:p>
    <w:p w:rsidR="00F241D4" w:rsidRPr="00F241D4" w:rsidRDefault="00F241D4" w:rsidP="00F241D4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Dyrektor wykonuje swoje zadania przy pomocy:</w:t>
      </w:r>
    </w:p>
    <w:p w:rsidR="00F241D4" w:rsidRPr="00F241D4" w:rsidRDefault="00F241D4" w:rsidP="00F241D4">
      <w:pPr>
        <w:numPr>
          <w:ilvl w:val="0"/>
          <w:numId w:val="16"/>
        </w:numPr>
        <w:tabs>
          <w:tab w:val="num" w:pos="1003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Zastępców Dyrektora ;</w:t>
      </w:r>
    </w:p>
    <w:p w:rsidR="00F241D4" w:rsidRPr="00F241D4" w:rsidRDefault="00F241D4" w:rsidP="00F241D4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>Zastępcy Dyrektora ds. Klinicznych i Lecznictwa,</w:t>
      </w:r>
    </w:p>
    <w:p w:rsidR="00F241D4" w:rsidRPr="00F241D4" w:rsidRDefault="00F241D4" w:rsidP="00F241D4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>Zastępcy Dyrektora ds. Planowania, Kontraktowania i Promocji;</w:t>
      </w:r>
    </w:p>
    <w:p w:rsidR="00F241D4" w:rsidRPr="00F241D4" w:rsidRDefault="00F241D4" w:rsidP="00F241D4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c)</w:t>
      </w:r>
      <w:r w:rsidRPr="00F241D4">
        <w:rPr>
          <w:rFonts w:ascii="Arial" w:eastAsia="Times New Roman" w:hAnsi="Arial" w:cs="Arial"/>
          <w:kern w:val="2"/>
          <w:lang w:eastAsia="ar-SA"/>
        </w:rPr>
        <w:tab/>
        <w:t xml:space="preserve">Zastępcy Dyrektora ds. </w:t>
      </w:r>
      <w:proofErr w:type="spellStart"/>
      <w:r w:rsidRPr="00F241D4">
        <w:rPr>
          <w:rFonts w:ascii="Arial" w:eastAsia="Times New Roman" w:hAnsi="Arial" w:cs="Arial"/>
          <w:kern w:val="2"/>
          <w:lang w:eastAsia="ar-SA"/>
        </w:rPr>
        <w:t>Inwestycyjno</w:t>
      </w:r>
      <w:proofErr w:type="spellEnd"/>
      <w:r w:rsidRPr="00F241D4">
        <w:rPr>
          <w:rFonts w:ascii="Arial" w:eastAsia="Times New Roman" w:hAnsi="Arial" w:cs="Arial"/>
          <w:kern w:val="2"/>
          <w:lang w:eastAsia="ar-SA"/>
        </w:rPr>
        <w:t xml:space="preserve"> - Eksploatacyjnych,</w:t>
      </w:r>
    </w:p>
    <w:p w:rsidR="00F241D4" w:rsidRPr="00F241D4" w:rsidRDefault="00F241D4" w:rsidP="00F241D4">
      <w:pPr>
        <w:numPr>
          <w:ilvl w:val="0"/>
          <w:numId w:val="16"/>
        </w:numPr>
        <w:tabs>
          <w:tab w:val="num" w:pos="1003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Głównego Księgowego;</w:t>
      </w:r>
    </w:p>
    <w:p w:rsidR="00F241D4" w:rsidRPr="00F241D4" w:rsidRDefault="00F241D4" w:rsidP="00F241D4">
      <w:pPr>
        <w:numPr>
          <w:ilvl w:val="0"/>
          <w:numId w:val="16"/>
        </w:numPr>
        <w:tabs>
          <w:tab w:val="num" w:pos="1003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Naczelnej Pielęgniarki;</w:t>
      </w:r>
    </w:p>
    <w:p w:rsidR="00F241D4" w:rsidRPr="00F241D4" w:rsidRDefault="00F241D4" w:rsidP="00F241D4">
      <w:pPr>
        <w:numPr>
          <w:ilvl w:val="0"/>
          <w:numId w:val="16"/>
        </w:numPr>
        <w:tabs>
          <w:tab w:val="num" w:pos="1003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Kierowników bezpośrednio mu podległych komórek organizacyjnych. 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11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Do zadań Dyrektora należy w szczególności: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1) organizowanie pracy Zakładu w sposób zapewniający należyte wykonywanie działalności leczniczej oraz innych zadań statutowych, w warunkach zgodnych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>z obowiązującymi przepisami i zasadami, w zakresie ustalonym zawartymi umowami;</w:t>
      </w:r>
    </w:p>
    <w:p w:rsidR="00F241D4" w:rsidRPr="00F241D4" w:rsidRDefault="00F241D4" w:rsidP="00F241D4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lastRenderedPageBreak/>
        <w:t>2) należyte gospodarowanie mieniem Zakładu oraz mieniem Województwa Podkarpackiego  przekazanym w użytkowanie Zakładowi;</w:t>
      </w:r>
    </w:p>
    <w:p w:rsidR="00F241D4" w:rsidRPr="00F241D4" w:rsidRDefault="00F241D4" w:rsidP="00F241D4">
      <w:p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3) wydawanie zarządzeń, regulaminów i innych aktów prawa wewnętrznego Zakładu.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12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Oświadczenia woli w imieniu Zakładu składa Dyrektor lub osoby przez niego upoważnione.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13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1. Rada Społeczna jest organem inicjującym i opiniodawczym Województwa Podkarpackiego oraz organem doradczym Dyrektora. 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2. Radę Społeczną powołuje i odwołuje, oraz zwołuje jej pierwsze posiedzenie Zarząd Województwa Podkarpackiego. 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3. W posiedzeniach Rady Społecznej uczestniczą: Dyrektor oraz przedstawiciele organizacji związkowych działających w Zakładzie.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4. W skład Rady Społecznej wchodzi 8 osób, w tym:</w:t>
      </w:r>
    </w:p>
    <w:p w:rsidR="00F241D4" w:rsidRPr="00F241D4" w:rsidRDefault="00F241D4" w:rsidP="00F241D4">
      <w:pPr>
        <w:suppressAutoHyphens/>
        <w:spacing w:after="0" w:line="360" w:lineRule="auto"/>
        <w:ind w:left="426" w:hanging="283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1) przewodniczący - Marszałek Województwa Podkarpackiego lub osoba przez niego wyznaczona;</w:t>
      </w:r>
    </w:p>
    <w:p w:rsidR="00F241D4" w:rsidRPr="00F241D4" w:rsidRDefault="00F241D4" w:rsidP="00F241D4">
      <w:pPr>
        <w:suppressAutoHyphens/>
        <w:spacing w:after="0" w:line="360" w:lineRule="auto"/>
        <w:ind w:left="426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2) członek - przedstawiciel Wojewody Podkarpackiego;</w:t>
      </w:r>
    </w:p>
    <w:p w:rsidR="00F241D4" w:rsidRPr="00F241D4" w:rsidRDefault="00F241D4" w:rsidP="00F241D4">
      <w:pPr>
        <w:suppressAutoHyphens/>
        <w:spacing w:after="0" w:line="360" w:lineRule="auto"/>
        <w:ind w:left="426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3) członkowie - przedstawiciele wybrani przez Sejmik Województwa Podkarpackiego </w:t>
      </w:r>
      <w:r w:rsidRPr="00F241D4">
        <w:rPr>
          <w:rFonts w:ascii="Arial" w:eastAsia="Times New Roman" w:hAnsi="Arial" w:cs="Arial"/>
          <w:kern w:val="2"/>
          <w:lang w:eastAsia="ar-SA"/>
        </w:rPr>
        <w:br/>
        <w:t>w liczbie 5 osób.</w:t>
      </w:r>
    </w:p>
    <w:p w:rsidR="00F241D4" w:rsidRPr="00F241D4" w:rsidRDefault="00F241D4" w:rsidP="00F241D4">
      <w:pPr>
        <w:suppressAutoHyphens/>
        <w:spacing w:after="0" w:line="360" w:lineRule="auto"/>
        <w:ind w:left="426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4) członek – przedstawiciel 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>Uniwersytetu Rzeszowskiego</w:t>
      </w:r>
      <w:r w:rsidRPr="00F241D4">
        <w:rPr>
          <w:rFonts w:ascii="Arial" w:eastAsia="Times New Roman" w:hAnsi="Arial" w:cs="Arial"/>
          <w:kern w:val="2"/>
          <w:lang w:eastAsia="ar-SA"/>
        </w:rPr>
        <w:t xml:space="preserve">, wybrany przez 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>R</w:t>
      </w:r>
      <w:r w:rsidRPr="00F241D4">
        <w:rPr>
          <w:rFonts w:ascii="Arial" w:eastAsia="Times New Roman" w:hAnsi="Arial" w:cs="Arial"/>
          <w:kern w:val="2"/>
          <w:lang w:eastAsia="ar-SA"/>
        </w:rPr>
        <w:t xml:space="preserve">ektora 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5. Kadencja Rady Społecznej trwa 4 lata.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6. Sposób zwoływania posiedzeń Rady Społecznej, tryb pracy i podejmowania uchwał określa regulamin uchwalony przez Radę Społeczną i zatwierdzony przez Zarząd Województwa Podkarpackiego.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7. Od uchwały Rady Społecznej Dyrektorowi przysługuje odwołanie do Zarządu Województwa Podkarpackiego.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14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Do zadań Rady Społecznej należy:</w:t>
      </w:r>
    </w:p>
    <w:p w:rsidR="00F241D4" w:rsidRPr="00F241D4" w:rsidRDefault="00F241D4" w:rsidP="00F241D4">
      <w:pPr>
        <w:suppressAutoHyphens/>
        <w:spacing w:after="0" w:line="360" w:lineRule="auto"/>
        <w:ind w:left="142" w:hanging="142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1) przedstawianie Zarządowi Województwa Podkarpackiego wniosków i opinii </w:t>
      </w:r>
      <w:r w:rsidRPr="00F241D4">
        <w:rPr>
          <w:rFonts w:ascii="Arial" w:eastAsia="Times New Roman" w:hAnsi="Arial" w:cs="Arial"/>
          <w:kern w:val="2"/>
          <w:lang w:eastAsia="ar-SA"/>
        </w:rPr>
        <w:br/>
        <w:t>w sprawach;</w:t>
      </w:r>
    </w:p>
    <w:p w:rsidR="00F241D4" w:rsidRDefault="00F241D4" w:rsidP="00090520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a) zbycia aktywów trwałych oraz zakupu lub przyjęcia darowizny nowej aparatury</w:t>
      </w:r>
      <w:r w:rsidR="00090520">
        <w:rPr>
          <w:rFonts w:ascii="Arial" w:eastAsia="Times New Roman" w:hAnsi="Arial" w:cs="Arial"/>
          <w:kern w:val="2"/>
          <w:lang w:eastAsia="ar-SA"/>
        </w:rPr>
        <w:t xml:space="preserve"> </w:t>
      </w:r>
      <w:r w:rsidRPr="00F241D4">
        <w:rPr>
          <w:rFonts w:ascii="Arial" w:eastAsia="Times New Roman" w:hAnsi="Arial" w:cs="Arial"/>
          <w:kern w:val="2"/>
          <w:lang w:eastAsia="ar-SA"/>
        </w:rPr>
        <w:t xml:space="preserve">i sprzętu </w:t>
      </w:r>
      <w:r w:rsidR="0008241C">
        <w:rPr>
          <w:rFonts w:ascii="Arial" w:eastAsia="Times New Roman" w:hAnsi="Arial" w:cs="Arial"/>
          <w:kern w:val="2"/>
          <w:lang w:eastAsia="ar-SA"/>
        </w:rPr>
        <w:t xml:space="preserve">   </w:t>
      </w:r>
    </w:p>
    <w:p w:rsidR="0008241C" w:rsidRPr="00F241D4" w:rsidRDefault="0008241C" w:rsidP="00090520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 xml:space="preserve">    </w:t>
      </w:r>
      <w:r w:rsidRPr="0008241C">
        <w:rPr>
          <w:rFonts w:ascii="Arial" w:eastAsia="Times New Roman" w:hAnsi="Arial" w:cs="Arial"/>
          <w:kern w:val="2"/>
          <w:lang w:eastAsia="ar-SA"/>
        </w:rPr>
        <w:t>medycznego,</w:t>
      </w:r>
    </w:p>
    <w:p w:rsidR="00F241D4" w:rsidRPr="00F241D4" w:rsidRDefault="00F241D4" w:rsidP="00F241D4">
      <w:pPr>
        <w:suppressAutoHyphens/>
        <w:spacing w:after="0" w:line="360" w:lineRule="auto"/>
        <w:ind w:left="567" w:hanging="282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b) związanych z przekształceniem lub likwidacją, rozszerzeniem lub ograniczeniem działalności,</w:t>
      </w:r>
    </w:p>
    <w:p w:rsidR="00F241D4" w:rsidRPr="00F241D4" w:rsidRDefault="00F241D4" w:rsidP="00F241D4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c) przyznawania Dyrektorowi nagród,</w:t>
      </w:r>
    </w:p>
    <w:p w:rsidR="00F241D4" w:rsidRPr="00F241D4" w:rsidRDefault="00F241D4" w:rsidP="00F241D4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lastRenderedPageBreak/>
        <w:t>d) rozwiązania stosunku pracy lub umowy cywilno-prawnej z Dyrektorem,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2) przedstawianie Dyrektorowi wniosków i opinii w sprawach;</w:t>
      </w:r>
    </w:p>
    <w:p w:rsidR="00F241D4" w:rsidRPr="00F241D4" w:rsidRDefault="00F241D4" w:rsidP="00F241D4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a) planu finansowego, w tym planu inwestycyjnego,</w:t>
      </w:r>
    </w:p>
    <w:p w:rsidR="00F241D4" w:rsidRPr="00F241D4" w:rsidRDefault="00F241D4" w:rsidP="00F241D4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b) rocznego sprawozdania z planu finansowego, w tym planu inwestycyjnego,</w:t>
      </w:r>
    </w:p>
    <w:p w:rsidR="00F241D4" w:rsidRPr="00F241D4" w:rsidRDefault="00F241D4" w:rsidP="00F241D4">
      <w:pPr>
        <w:suppressAutoHyphens/>
        <w:spacing w:after="0" w:line="360" w:lineRule="auto"/>
        <w:ind w:firstLine="284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c) kredytów bankowych lub dotacji,</w:t>
      </w:r>
    </w:p>
    <w:p w:rsidR="00F241D4" w:rsidRPr="00F241D4" w:rsidRDefault="00F241D4" w:rsidP="00F241D4">
      <w:pPr>
        <w:suppressAutoHyphens/>
        <w:spacing w:after="0" w:line="360" w:lineRule="auto"/>
        <w:ind w:firstLine="284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d) podziału zysku,</w:t>
      </w:r>
    </w:p>
    <w:p w:rsidR="00F241D4" w:rsidRPr="00F241D4" w:rsidRDefault="00F241D4" w:rsidP="00F241D4">
      <w:pPr>
        <w:suppressAutoHyphens/>
        <w:spacing w:after="0" w:line="360" w:lineRule="auto"/>
        <w:ind w:left="426" w:hanging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e) zbycia aktywów trwałych oraz zakupu lub przyjęcia darowizny nowej aparatury i sprzętu medycznego,</w:t>
      </w:r>
    </w:p>
    <w:p w:rsidR="00F241D4" w:rsidRPr="00F241D4" w:rsidRDefault="00F241D4" w:rsidP="00F241D4">
      <w:pPr>
        <w:suppressAutoHyphens/>
        <w:spacing w:after="0" w:line="360" w:lineRule="auto"/>
        <w:ind w:left="426" w:hanging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f) regulaminu organizacyjnego,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3) dokonywanie okresowych analiz skarg i wniosków wnoszonych przez pacjentów, </w:t>
      </w:r>
      <w:r w:rsidRPr="00F241D4">
        <w:rPr>
          <w:rFonts w:ascii="Arial" w:eastAsia="Times New Roman" w:hAnsi="Arial" w:cs="Arial"/>
          <w:kern w:val="2"/>
          <w:lang w:eastAsia="ar-SA"/>
        </w:rPr>
        <w:br/>
        <w:t>z wyłączeniem spraw podlegających nadzorowi medycznemu;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4) opiniowanie wniosku w sprawie czasowego zaprzestania działalności leczniczej;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5) wykonywanie innych zadań określonych w ustawie o działalności leczniczej.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15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1. Zarząd Województwa Podkarpackiego odwołuje członka Rady Społecznej przed upływem kadencji w przypadku:</w:t>
      </w:r>
    </w:p>
    <w:p w:rsidR="00F241D4" w:rsidRPr="00F241D4" w:rsidRDefault="00F241D4" w:rsidP="00F241D4">
      <w:pPr>
        <w:suppressAutoHyphens/>
        <w:spacing w:after="0" w:line="360" w:lineRule="auto"/>
        <w:ind w:firstLine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1) pisemnej rezygnacji z członkostwa;</w:t>
      </w:r>
    </w:p>
    <w:p w:rsidR="00F241D4" w:rsidRPr="00F241D4" w:rsidRDefault="00F241D4" w:rsidP="00F241D4">
      <w:pPr>
        <w:suppressAutoHyphens/>
        <w:spacing w:after="0" w:line="360" w:lineRule="auto"/>
        <w:ind w:firstLine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2) nieusprawiedliwionej nieobecności na 3 kolejnych posiedzeniach Rady;</w:t>
      </w:r>
    </w:p>
    <w:p w:rsidR="00F241D4" w:rsidRPr="00F241D4" w:rsidRDefault="00F241D4" w:rsidP="00F241D4">
      <w:pPr>
        <w:suppressAutoHyphens/>
        <w:spacing w:after="0" w:line="360" w:lineRule="auto"/>
        <w:ind w:firstLine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3) odwołania członka przez podmiot delegujący daną osobę;</w:t>
      </w:r>
    </w:p>
    <w:p w:rsidR="00F241D4" w:rsidRPr="00F241D4" w:rsidRDefault="00F241D4" w:rsidP="00F241D4">
      <w:pPr>
        <w:suppressAutoHyphens/>
        <w:spacing w:after="0" w:line="360" w:lineRule="auto"/>
        <w:ind w:firstLine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4) nieprzestrzegania Regulaminu Rady Społecznej.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2.Członkowstwo w Radzie wygasa z chwilą śmierci członka Rady Społecznej.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16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>1. Strukturę organizacyjną Klinicznego Szpitala Wojewódzkiego Nr 2 im. Św. Jadwigi Królowej w Rzeszowie tworzą zakłady lecznicze podmiotu leczniczego o nazwach:</w:t>
      </w:r>
    </w:p>
    <w:p w:rsidR="00F241D4" w:rsidRPr="00F241D4" w:rsidRDefault="00F241D4" w:rsidP="00F241D4">
      <w:pPr>
        <w:numPr>
          <w:ilvl w:val="1"/>
          <w:numId w:val="17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Ośrodek Świadczeń Szpitalnych – określony w załączniku Nr 1 do Statutu,</w:t>
      </w:r>
    </w:p>
    <w:p w:rsidR="00F241D4" w:rsidRPr="00F241D4" w:rsidRDefault="00F241D4" w:rsidP="00F241D4">
      <w:pPr>
        <w:numPr>
          <w:ilvl w:val="1"/>
          <w:numId w:val="17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>Kliniczny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Regionalny Ośrodek Rehabilitacyjno – Edukacyjny dla Dzieci 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br/>
        <w:t xml:space="preserve">i Młodzieży  im. Św. Jana Pawła II – określony w załączniku Nr 2 do Statutu, </w:t>
      </w:r>
    </w:p>
    <w:p w:rsidR="00F241D4" w:rsidRPr="00F241D4" w:rsidRDefault="00F241D4" w:rsidP="00F241D4">
      <w:pPr>
        <w:numPr>
          <w:ilvl w:val="1"/>
          <w:numId w:val="1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Poradnie przy </w:t>
      </w:r>
      <w:r w:rsidRPr="00F241D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>Klinicznym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Regionalnym Ośrodku Rehabilitacyjno – Edukacyjnym dla Dzieci i Młodzieży im. Św. Jana Pawła określone w załączniku Nr 3 do Statutu,</w:t>
      </w:r>
    </w:p>
    <w:p w:rsidR="00F241D4" w:rsidRPr="00F241D4" w:rsidRDefault="00F241D4" w:rsidP="00F241D4">
      <w:pPr>
        <w:numPr>
          <w:ilvl w:val="1"/>
          <w:numId w:val="17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>Ośrodek Ambulatoryjnych Świadczeń Zdrowotnych – określony w załączniku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br/>
        <w:t xml:space="preserve"> Nr 4 do Statutu;  </w:t>
      </w:r>
    </w:p>
    <w:p w:rsidR="00F241D4" w:rsidRPr="00F241D4" w:rsidRDefault="00F241D4" w:rsidP="00F241D4">
      <w:pPr>
        <w:numPr>
          <w:ilvl w:val="1"/>
          <w:numId w:val="17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>Podstawowa Opieka Zdrowotna – określona w załączniku Nr 5 do Statutu.</w:t>
      </w:r>
    </w:p>
    <w:p w:rsidR="00F241D4" w:rsidRPr="00F241D4" w:rsidRDefault="00F241D4" w:rsidP="00F241D4">
      <w:pPr>
        <w:numPr>
          <w:ilvl w:val="1"/>
          <w:numId w:val="17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>Podkarpackie Centrum Zdrowia Dziecka – określone w załączniku nr 6 do Statutu.</w:t>
      </w:r>
    </w:p>
    <w:p w:rsidR="00F241D4" w:rsidRPr="00F241D4" w:rsidRDefault="00F241D4" w:rsidP="00F241D4">
      <w:pPr>
        <w:numPr>
          <w:ilvl w:val="0"/>
          <w:numId w:val="1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Jednostki działalności pozamedycznej i inne stanowiska określone w Załączniku </w:t>
      </w:r>
      <w:r w:rsidRPr="00F241D4">
        <w:rPr>
          <w:rFonts w:ascii="Arial" w:eastAsia="Times New Roman" w:hAnsi="Arial" w:cs="Arial"/>
          <w:sz w:val="24"/>
          <w:szCs w:val="24"/>
          <w:lang w:eastAsia="pl-PL"/>
        </w:rPr>
        <w:br/>
        <w:t>Nr 7 do Statutu.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3. Szczegółową strukturę organizacyjną Zakładów, i jednostek wymienionych 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br/>
        <w:t xml:space="preserve">w ust. 1 rodzaj działalności leczniczej i zakres udzielanych świadczeń zdrowotnych, organizację i zadania poszczególnych komórek organizacyjnych, sposób kierowania komórkami organizacyjnymi, a także inne kwestie przewidziane przepisami ustawy 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br/>
        <w:t>z dnia 15 kwietnia 2011 r. o działalności leczniczej określa Regulamin Organizacyjny ustalany przez Dyrektora.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Rozdział IV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Gospodarka finansowa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17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1. Zakład pokrywa z posiadanych środków i uzyskiwanych przychodów koszty działalności </w:t>
      </w:r>
      <w:r w:rsidRPr="00F241D4">
        <w:rPr>
          <w:rFonts w:ascii="Arial" w:eastAsia="Times New Roman" w:hAnsi="Arial" w:cs="Arial"/>
          <w:kern w:val="2"/>
          <w:lang w:eastAsia="ar-SA"/>
        </w:rPr>
        <w:br/>
        <w:t xml:space="preserve">i reguluje zobowiązania  na zasadach określonych przepisami prawa. 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2. Zakład prowadzi gospodarkę finansową na podstawie rocznego planu finansowego ustalonego przez Dyrektora Zakładu obejmującego wszystkie jednostki organizacyjne, w tym przedsiębiorstwa, zgodnie z obowiązującymi przepisami 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3. Rachunkowość Zakładu prowadzona jest wspólnie dla wszystkich jednostek organizacyjnych Zakładu, w tym przedsiębiorstw, zgodnie z obowiązującymi przepisami. 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18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Zakład może uzyskiwać środki finansowe: 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1) z odpłatnej działalności leczniczej, chyba że przepisy odrębne stanowią inaczej;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2) z wydzielonej działalności gospodarczej innej niż wymieniona w pkt 1, o której mowa w § 8 Statutu;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3) z darowizn, zapisów, spadków oraz ofiarności publicznej, także pochodzenia zagranicznego;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4) na realizację innych zadań określonych odrębnymi przepisami;</w:t>
      </w:r>
    </w:p>
    <w:p w:rsidR="00F241D4" w:rsidRPr="00F241D4" w:rsidRDefault="00F241D4" w:rsidP="00F241D4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5) będące środkami publicznymi na:</w:t>
      </w:r>
    </w:p>
    <w:p w:rsidR="00F241D4" w:rsidRPr="00F241D4" w:rsidRDefault="00F241D4" w:rsidP="00F241D4">
      <w:pPr>
        <w:suppressAutoHyphens/>
        <w:spacing w:after="0" w:line="360" w:lineRule="auto"/>
        <w:ind w:left="993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a) realizację zadań w zakresie programów zdrowotnych i promocji zdrowia, w tym na zakup aparatury i sprzętu medycznego oraz wykonanie innych inwestycji koniecznych do realizacji tych zadań;</w:t>
      </w:r>
    </w:p>
    <w:p w:rsidR="00F241D4" w:rsidRPr="00F241D4" w:rsidRDefault="00F241D4" w:rsidP="00F241D4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b) remonty;</w:t>
      </w:r>
    </w:p>
    <w:p w:rsidR="00F241D4" w:rsidRPr="00F241D4" w:rsidRDefault="00F241D4" w:rsidP="00F241D4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c) inne niż określone w lit. a inwestycje;</w:t>
      </w:r>
    </w:p>
    <w:p w:rsidR="00F241D4" w:rsidRPr="00F241D4" w:rsidRDefault="00F241D4" w:rsidP="00F241D4">
      <w:pPr>
        <w:suppressAutoHyphens/>
        <w:spacing w:after="0" w:line="360" w:lineRule="auto"/>
        <w:ind w:left="993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d) realizację projektów finansowanych z udziałem środków pochodzących z budżetu Unii Europejskiej lub niepodlegających zwrotowi środków z pomocy udzielanej przez państwa członkowskie Europejskiego Porozumienia o Wolnym Handlu (EFTA), lub </w:t>
      </w:r>
      <w:r w:rsidRPr="00F241D4">
        <w:rPr>
          <w:rFonts w:ascii="Arial" w:eastAsia="Times New Roman" w:hAnsi="Arial" w:cs="Arial"/>
          <w:kern w:val="2"/>
          <w:lang w:eastAsia="ar-SA"/>
        </w:rPr>
        <w:lastRenderedPageBreak/>
        <w:t>innych niż wymienione środków pochodzących ze źródeł zagranicznych niepodlegających zwrotowi na zasadach określonych w odrębnych przepisach;</w:t>
      </w:r>
    </w:p>
    <w:p w:rsidR="00F241D4" w:rsidRPr="00F241D4" w:rsidRDefault="00F241D4" w:rsidP="00F241D4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e) cele określone w odrębnych przepisach oraz umowach międzynarodowych;</w:t>
      </w:r>
    </w:p>
    <w:p w:rsidR="00F241D4" w:rsidRPr="00F241D4" w:rsidRDefault="00F241D4" w:rsidP="00F241D4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f) realizację programów wieloletnich;</w:t>
      </w:r>
    </w:p>
    <w:p w:rsidR="00F241D4" w:rsidRPr="00F241D4" w:rsidRDefault="00F241D4" w:rsidP="00F241D4">
      <w:pPr>
        <w:suppressAutoHyphens/>
        <w:spacing w:after="0" w:line="360" w:lineRule="auto"/>
        <w:ind w:left="993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g) pokrycie kosztów kształcenia i podnoszenia kwalifikacji osób wykonujących zawody medyczne;</w:t>
      </w:r>
    </w:p>
    <w:p w:rsidR="00F241D4" w:rsidRPr="00F241D4" w:rsidRDefault="00F241D4" w:rsidP="00F241D4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h) na pokrycie straty netto pomniejszonej o koszty amortyzacji.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b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19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Wartość majątku Zakładu stanowią:</w:t>
      </w:r>
    </w:p>
    <w:p w:rsidR="00F241D4" w:rsidRPr="00F241D4" w:rsidRDefault="00F241D4" w:rsidP="00F241D4">
      <w:pPr>
        <w:numPr>
          <w:ilvl w:val="0"/>
          <w:numId w:val="19"/>
        </w:numPr>
        <w:suppressAutoHyphens/>
        <w:spacing w:after="0" w:line="360" w:lineRule="auto"/>
        <w:ind w:left="426" w:hanging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fundusz założycielski;</w:t>
      </w:r>
    </w:p>
    <w:p w:rsidR="00F241D4" w:rsidRPr="00F241D4" w:rsidRDefault="00F241D4" w:rsidP="00F241D4">
      <w:pPr>
        <w:numPr>
          <w:ilvl w:val="0"/>
          <w:numId w:val="19"/>
        </w:numPr>
        <w:suppressAutoHyphens/>
        <w:spacing w:after="0" w:line="360" w:lineRule="auto"/>
        <w:ind w:left="426" w:hanging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fundusz zakładu.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20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1. Zakład gospodaruje samodzielnie przekazanymi w nieodpłatne użytkowanie nieruchomościami i majątkiem Województwa Podkarpackiego oraz majątkiem własnym (otrzymanym lub zakupionym).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2. Zbycie, wydzierżawienie, wynajęcie, oddanie w użytkowanie oraz użyczenie aktywów trwałych może nastąpić wyłącznie na zasadach określonych przez Sejmik Województwa Podkarpackiego.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21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O podziale zysku decyduje Dyrektor Zakładu, po zasięgnięciu opinii Rady Społecznej.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22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1. Zarząd Województwa Podkarpackiego wybiera podmiot uprawniony do przeprowadzenia badania sprawozdania finansowego Zakładu.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2. Zarząd Województwa Podkarpackiego zatwierdza roczne sprawozdanie finansowe Zakładu.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FF0000"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  <w:t>Rozdział V</w:t>
      </w: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  <w:t>Przepisy przejściowe i końcowe</w:t>
      </w:r>
    </w:p>
    <w:p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kern w:val="2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  <w:t>§ 23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>Statut wchodzi w życie po upływie 14 dni od dnia ogłoszenia w Dzienniku Urzędowym Województwa Podkarpackiego.</w:t>
      </w: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0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kern w:val="2"/>
          <w:szCs w:val="20"/>
          <w:lang w:eastAsia="ar-SA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Załącznik nr 1 do Statutu</w:t>
      </w:r>
    </w:p>
    <w:p w:rsidR="00F241D4" w:rsidRPr="00F241D4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Klinicznego Szpitala Wojewódzkiego </w:t>
      </w:r>
      <w:r w:rsidRPr="00F241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Nr 2 im. Św. Jadwigi Królowej w Rzeszowie</w:t>
      </w:r>
    </w:p>
    <w:p w:rsidR="00F241D4" w:rsidRPr="00F241D4" w:rsidRDefault="00F241D4" w:rsidP="00F241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„OŚRODEK ŚWIADCZEŃ SZPITALNYCH : </w:t>
      </w:r>
    </w:p>
    <w:p w:rsidR="00F241D4" w:rsidRPr="00F241D4" w:rsidRDefault="00F241D4" w:rsidP="00F241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1) Klinika Chorób Wewnętrznych, Nefrologii i Endokrynologii z Pracownią Medycyny Nuklearnej i Ośrodkiem Dializoterapii;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2) Klinika Kardiologii z Pododdziałem Ostrych Zespołów Wieńcowych;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3) Klinika Reumatologii;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 xml:space="preserve">4) Klinika Rehabilitacji z Pododdziałem Wczesnej Rehabilitacji  Neurologicznej; </w:t>
      </w:r>
    </w:p>
    <w:p w:rsidR="00F241D4" w:rsidRPr="00F241D4" w:rsidRDefault="00F241D4" w:rsidP="00F241D4">
      <w:pPr>
        <w:tabs>
          <w:tab w:val="left" w:pos="3874"/>
        </w:tabs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5) Klinika Neurologii z Pododdziałem Leczenia Udaru Mózgu;</w:t>
      </w:r>
    </w:p>
    <w:p w:rsidR="00F241D4" w:rsidRPr="00F241D4" w:rsidRDefault="00F241D4" w:rsidP="00F241D4">
      <w:pPr>
        <w:tabs>
          <w:tab w:val="left" w:pos="3874"/>
        </w:tabs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 xml:space="preserve">6) Klinika Noworodków z Pododdziałem Intensywnej Terapii Noworodka, 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7) Klinika Ginekologii, Położnictwa i Perinatologii;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8) Klinika Chirurgii Ogólnej;</w:t>
      </w:r>
      <w:r w:rsidRPr="00F241D4">
        <w:rPr>
          <w:rFonts w:ascii="Arial" w:eastAsiaTheme="minorHAnsi" w:hAnsi="Arial" w:cs="Arial"/>
          <w:sz w:val="24"/>
          <w:szCs w:val="24"/>
        </w:rPr>
        <w:tab/>
        <w:t xml:space="preserve">  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9) Klinika Neurochirurgii i Neurotraumatologii z Pododdziałem Urazów  Kręgosłupa;</w:t>
      </w:r>
    </w:p>
    <w:p w:rsidR="00F241D4" w:rsidRPr="0050388B" w:rsidRDefault="00F241D4" w:rsidP="00F241D4">
      <w:p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0388B">
        <w:rPr>
          <w:rFonts w:ascii="Arial" w:eastAsiaTheme="minorHAnsi" w:hAnsi="Arial" w:cs="Arial"/>
          <w:color w:val="000000" w:themeColor="text1"/>
          <w:sz w:val="24"/>
          <w:szCs w:val="24"/>
        </w:rPr>
        <w:t>10) Klinika Intensywnej Terapii i Anestezjologii z Ośrodkiem Ciężkich Zatruć;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11) Klinika Ortopedii i Traumatologii Narządu Ruchu Dzieci i Dorosłych;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12) Klinika Gastroenterologii z Ośrodkiem Kompleksowego Leczenia Nieswoistych Chorób Zapalnych Jelit;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13) Szpitalny Oddział Ratunkowy;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14) Klinika Kardiochirurgii z Pododdziałem Chirurgii Naczyniowej;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15) Klinika Alergologii i Mukowiscydozy;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 xml:space="preserve">16) Izba Przyjęć; 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17) Blok Operacyjny Ogólny;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18) Blok Operacyjny Dzieci;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19) Apteka Szpitalna;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20) Bank Krwi z Pracownią Immunologii Transfuzjologicznej;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21) Kliniczny Zakład  Diagnostyki Laboratoryjnej;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22) Kliniczny Zakład  Mikrobiologii;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23) Kliniczny Zakład  Radiologii i Diagnostyki Obrazowej;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24) Kliniczny Zakład Patomorfologii ;</w:t>
      </w:r>
    </w:p>
    <w:p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25) Kliniczny Zakład Fizjoterapii</w:t>
      </w:r>
      <w:r w:rsidRPr="00F241D4">
        <w:rPr>
          <w:rFonts w:ascii="Arial" w:eastAsiaTheme="minorHAnsi" w:hAnsi="Arial" w:cs="Arial"/>
          <w:color w:val="000000" w:themeColor="text1"/>
          <w:sz w:val="24"/>
          <w:szCs w:val="24"/>
        </w:rPr>
        <w:t>.”</w:t>
      </w:r>
    </w:p>
    <w:p w:rsidR="00F241D4" w:rsidRPr="00F241D4" w:rsidRDefault="00F241D4" w:rsidP="00F241D4">
      <w:pPr>
        <w:jc w:val="both"/>
        <w:rPr>
          <w:rFonts w:asciiTheme="minorHAnsi" w:eastAsiaTheme="minorHAnsi" w:hAnsiTheme="minorHAnsi" w:cstheme="minorBidi"/>
          <w:b/>
        </w:rPr>
      </w:pPr>
    </w:p>
    <w:p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:rsidR="00F241D4" w:rsidRPr="00F241D4" w:rsidRDefault="00F241D4" w:rsidP="00F241D4"/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lang w:eastAsia="pl-PL"/>
        </w:rPr>
        <w:lastRenderedPageBreak/>
        <w:t>Załącznik Nr 2 do Statutu</w:t>
      </w:r>
    </w:p>
    <w:p w:rsidR="00F241D4" w:rsidRPr="00F241D4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lang w:eastAsia="pl-PL"/>
        </w:rPr>
        <w:t xml:space="preserve">Klinicznego Szpitala Wojewódzkiego </w:t>
      </w:r>
      <w:r w:rsidRPr="00F241D4">
        <w:rPr>
          <w:rFonts w:ascii="Arial" w:eastAsia="Times New Roman" w:hAnsi="Arial" w:cs="Arial"/>
          <w:color w:val="000000" w:themeColor="text1"/>
          <w:lang w:eastAsia="pl-PL"/>
        </w:rPr>
        <w:br/>
        <w:t>Nr 2 im. Św. Jadwigi Królowej w Rzeszowie</w:t>
      </w:r>
    </w:p>
    <w:p w:rsidR="00F241D4" w:rsidRPr="00F241D4" w:rsidRDefault="00F241D4" w:rsidP="00F241D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 </w:t>
      </w:r>
      <w:r w:rsidRPr="00F241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KLINICZNY</w:t>
      </w:r>
      <w:r w:rsidRPr="00F241D4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F241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REGIONALNY OŚRODEK REHABILITACYJNO – EDUKACYJNY DLA DZIECI  I MŁODZIEŻY im. Św. Jana Pawła II : </w:t>
      </w:r>
    </w:p>
    <w:p w:rsidR="00F241D4" w:rsidRPr="00F241D4" w:rsidRDefault="00F241D4" w:rsidP="00F241D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41D4" w:rsidRPr="00F241D4" w:rsidRDefault="00F241D4" w:rsidP="00F241D4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Oddziały :</w:t>
      </w:r>
    </w:p>
    <w:p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Oddział Rehabilitacji Kardiologicznej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F241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ddział </w:t>
      </w:r>
      <w:r w:rsidRPr="00F241D4">
        <w:rPr>
          <w:rFonts w:ascii="Arial" w:eastAsia="Times New Roman" w:hAnsi="Arial" w:cs="Arial"/>
          <w:sz w:val="24"/>
          <w:szCs w:val="24"/>
          <w:lang w:eastAsia="pl-PL"/>
        </w:rPr>
        <w:t>Rehabilitacji Neurologicznej Dzieci i Młodzieży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Oddział Rehabilitacji Ogólnoustrojowej Dzieci i Młodzieży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 xml:space="preserve">Dzienny Oddział </w:t>
      </w:r>
      <w:proofErr w:type="spellStart"/>
      <w:r w:rsidRPr="00F241D4">
        <w:rPr>
          <w:rFonts w:ascii="Arial" w:eastAsia="Times New Roman" w:hAnsi="Arial" w:cs="Arial"/>
          <w:sz w:val="24"/>
          <w:szCs w:val="24"/>
          <w:lang w:eastAsia="pl-PL"/>
        </w:rPr>
        <w:t>Neurorehabilitacji</w:t>
      </w:r>
      <w:proofErr w:type="spellEnd"/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Dzienny Oddział Rehabilitacji Ogólnoustrojowej Dzieci i Młodzieży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Dzienny Oddział Rehabilitacji Psychiatrycznej Dzieci i Młodzieży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Dzienny Oddział Rehabilitacji Kardiologicznej.</w:t>
      </w: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lang w:eastAsia="pl-PL"/>
        </w:rPr>
        <w:t>Załącznik nr 3 do Statutu</w:t>
      </w:r>
    </w:p>
    <w:p w:rsidR="00F241D4" w:rsidRPr="00F241D4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lang w:eastAsia="pl-PL"/>
        </w:rPr>
        <w:t xml:space="preserve">Klinicznego Szpitala Wojewódzkiego </w:t>
      </w:r>
      <w:r w:rsidRPr="00F241D4">
        <w:rPr>
          <w:rFonts w:ascii="Arial" w:eastAsia="Times New Roman" w:hAnsi="Arial" w:cs="Arial"/>
          <w:color w:val="000000" w:themeColor="text1"/>
          <w:lang w:eastAsia="pl-PL"/>
        </w:rPr>
        <w:br/>
        <w:t>Nr 2 im. Św. Jadwigi Królowej w Rzeszowie</w:t>
      </w:r>
    </w:p>
    <w:p w:rsidR="00F241D4" w:rsidRPr="00F241D4" w:rsidRDefault="00F241D4" w:rsidP="00F241D4">
      <w:pPr>
        <w:suppressAutoHyphens/>
        <w:spacing w:after="0" w:line="360" w:lineRule="auto"/>
        <w:ind w:left="4248" w:firstLine="708"/>
        <w:rPr>
          <w:rFonts w:ascii="Arial" w:eastAsia="Arial Unicode MS" w:hAnsi="Arial" w:cs="Arial"/>
          <w:b/>
          <w:bCs/>
          <w:color w:val="C00000"/>
          <w:kern w:val="2"/>
          <w:sz w:val="24"/>
          <w:szCs w:val="24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  <w:t>„PORADNIE PRZY KLINICZNYM REGIONALNYM OŚRODKU REHABILITACYJNO – EDUKACYJNYM DLA DZIECI I M</w:t>
      </w:r>
      <w:r w:rsidR="00D675B9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  <w:t>Ł</w:t>
      </w:r>
      <w:r w:rsidRPr="00F241D4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  <w:t>ODZIEŻY  im. Św. Jana Pawła II :</w:t>
      </w:r>
    </w:p>
    <w:p w:rsidR="00F241D4" w:rsidRPr="00F241D4" w:rsidRDefault="00F241D4" w:rsidP="00F241D4">
      <w:p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</w:pPr>
    </w:p>
    <w:p w:rsidR="00F241D4" w:rsidRPr="00F241D4" w:rsidRDefault="00F241D4" w:rsidP="00F241D4">
      <w:pPr>
        <w:numPr>
          <w:ilvl w:val="0"/>
          <w:numId w:val="23"/>
        </w:numPr>
        <w:autoSpaceDE w:val="0"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Poradnia Rehabilitacji Dzieci i Młodzieży;</w:t>
      </w:r>
    </w:p>
    <w:p w:rsidR="00F241D4" w:rsidRPr="00F241D4" w:rsidRDefault="00F241D4" w:rsidP="00F241D4">
      <w:pPr>
        <w:numPr>
          <w:ilvl w:val="0"/>
          <w:numId w:val="23"/>
        </w:numPr>
        <w:autoSpaceDE w:val="0"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Poradnia Zdrowia Psychicznego Dzieci i Młodzieży;</w:t>
      </w:r>
    </w:p>
    <w:p w:rsidR="00F241D4" w:rsidRPr="00F241D4" w:rsidRDefault="00F241D4" w:rsidP="00F241D4">
      <w:pPr>
        <w:numPr>
          <w:ilvl w:val="0"/>
          <w:numId w:val="23"/>
        </w:numPr>
        <w:autoSpaceDE w:val="0"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Poradnia Logopedyczna;</w:t>
      </w:r>
    </w:p>
    <w:p w:rsidR="00F241D4" w:rsidRPr="00F241D4" w:rsidRDefault="00F241D4" w:rsidP="00F241D4">
      <w:pPr>
        <w:numPr>
          <w:ilvl w:val="0"/>
          <w:numId w:val="23"/>
        </w:numPr>
        <w:autoSpaceDE w:val="0"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Poradnia dla Osób z Autyzmem Dziecięcym.”</w:t>
      </w: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  <w:r w:rsidRPr="00F241D4">
        <w:rPr>
          <w:rFonts w:ascii="Arial" w:eastAsiaTheme="minorHAnsi" w:hAnsi="Arial" w:cs="Arial"/>
          <w:color w:val="000000"/>
          <w:sz w:val="20"/>
          <w:szCs w:val="20"/>
        </w:rPr>
        <w:lastRenderedPageBreak/>
        <w:t>Załącznik Nr 4 do Statutu Klinicznego Szpitala Wojewódzkiego Nr 2</w:t>
      </w:r>
      <w:r w:rsidRPr="00F241D4">
        <w:rPr>
          <w:rFonts w:ascii="Arial" w:eastAsiaTheme="minorHAnsi" w:hAnsi="Arial" w:cs="Arial"/>
          <w:color w:val="000000"/>
          <w:sz w:val="20"/>
          <w:szCs w:val="20"/>
        </w:rPr>
        <w:br/>
        <w:t xml:space="preserve"> im. Św. Jadwigi Królowej </w:t>
      </w:r>
      <w:r w:rsidRPr="00F241D4">
        <w:rPr>
          <w:rFonts w:ascii="Arial" w:eastAsiaTheme="minorHAnsi" w:hAnsi="Arial" w:cs="Arial"/>
          <w:color w:val="000000"/>
          <w:sz w:val="20"/>
          <w:szCs w:val="20"/>
        </w:rPr>
        <w:br/>
      </w:r>
      <w:r w:rsidR="00E7577E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F241D4">
        <w:rPr>
          <w:rFonts w:ascii="Arial" w:eastAsiaTheme="minorHAnsi" w:hAnsi="Arial" w:cs="Arial"/>
          <w:color w:val="000000"/>
          <w:sz w:val="20"/>
          <w:szCs w:val="20"/>
        </w:rPr>
        <w:t>w Rzeszowie</w:t>
      </w:r>
    </w:p>
    <w:p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b/>
          <w:color w:val="000000"/>
          <w:sz w:val="24"/>
          <w:szCs w:val="24"/>
        </w:rPr>
        <w:t>„OŚRODEK</w:t>
      </w: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F241D4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AMBULATORYJNYCH ŚWIADCZEŃ ZDROWOTNYCH : </w:t>
      </w:r>
    </w:p>
    <w:p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1) Wojewódzka Przychodnia Specjalistyczna dla Dorosłych :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Diabetologiczna,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Endokrynologiczna,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Gastroenterologiczna,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Kardiologiczna,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Nefrologiczna,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Neurologiczna,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Reumatologiczna,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Rehabilitacyjna;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Ginekologiczno – Położnicza,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Patologii Ciąży,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Chirurgii Ogólnej,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Urazowo – Ortopedyczna,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Logopedyczna,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Proktologiczna i Chorych ze </w:t>
      </w:r>
      <w:proofErr w:type="spellStart"/>
      <w:r w:rsidRPr="00F241D4">
        <w:rPr>
          <w:rFonts w:ascii="Arial" w:eastAsiaTheme="minorHAnsi" w:hAnsi="Arial" w:cs="Arial"/>
          <w:color w:val="000000"/>
          <w:sz w:val="24"/>
          <w:szCs w:val="24"/>
        </w:rPr>
        <w:t>Stomią</w:t>
      </w:r>
      <w:proofErr w:type="spellEnd"/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Zdrowia Psychicznego,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Neurochirurgiczna,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Dermatologiczna,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Medycyny Nuklearnej,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Okulistyczna,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Otorynolaryngologiczna,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Przeciwpadaczkowa,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Kardiochirurgiczna,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Leczenia Bólu,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Rejestracja dla Dorosłych,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Pokój Pobierania Badań, </w:t>
      </w:r>
    </w:p>
    <w:p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Lekarz Zakładowy – Medycyny Pracy, </w:t>
      </w:r>
    </w:p>
    <w:p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za) Gabinet Stomatologii, </w:t>
      </w:r>
    </w:p>
    <w:p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F241D4">
        <w:rPr>
          <w:rFonts w:ascii="Arial" w:eastAsiaTheme="minorHAnsi" w:hAnsi="Arial" w:cs="Arial"/>
          <w:color w:val="000000"/>
          <w:sz w:val="24"/>
          <w:szCs w:val="24"/>
        </w:rPr>
        <w:t>zb</w:t>
      </w:r>
      <w:proofErr w:type="spellEnd"/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) Poradnia Leczenia Żywieniowego, </w:t>
      </w:r>
    </w:p>
    <w:p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F241D4">
        <w:rPr>
          <w:rFonts w:ascii="Arial" w:eastAsiaTheme="minorHAnsi" w:hAnsi="Arial" w:cs="Arial"/>
          <w:color w:val="000000"/>
          <w:sz w:val="24"/>
          <w:szCs w:val="24"/>
        </w:rPr>
        <w:t>zc</w:t>
      </w:r>
      <w:proofErr w:type="spellEnd"/>
      <w:r w:rsidRPr="00F241D4">
        <w:rPr>
          <w:rFonts w:ascii="Arial" w:eastAsiaTheme="minorHAnsi" w:hAnsi="Arial" w:cs="Arial"/>
          <w:color w:val="000000"/>
          <w:sz w:val="24"/>
          <w:szCs w:val="24"/>
        </w:rPr>
        <w:t>) Poradnia Alergologiczna,</w:t>
      </w:r>
    </w:p>
    <w:p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F241D4">
        <w:rPr>
          <w:rFonts w:ascii="Arial" w:eastAsiaTheme="minorHAnsi" w:hAnsi="Arial" w:cs="Arial"/>
          <w:color w:val="000000"/>
          <w:sz w:val="24"/>
          <w:szCs w:val="24"/>
        </w:rPr>
        <w:t>zd</w:t>
      </w:r>
      <w:proofErr w:type="spellEnd"/>
      <w:r w:rsidRPr="00F241D4">
        <w:rPr>
          <w:rFonts w:ascii="Arial" w:eastAsiaTheme="minorHAnsi" w:hAnsi="Arial" w:cs="Arial"/>
          <w:color w:val="000000"/>
          <w:sz w:val="24"/>
          <w:szCs w:val="24"/>
        </w:rPr>
        <w:t>) Poradnia Transplantacyjna,</w:t>
      </w:r>
    </w:p>
    <w:p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>ze) Poradnia Anestezjologiczna,</w:t>
      </w:r>
    </w:p>
    <w:p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F241D4">
        <w:rPr>
          <w:rFonts w:ascii="Arial" w:eastAsiaTheme="minorHAnsi" w:hAnsi="Arial" w:cs="Arial"/>
          <w:color w:val="000000"/>
          <w:sz w:val="24"/>
          <w:szCs w:val="24"/>
        </w:rPr>
        <w:t>zf</w:t>
      </w:r>
      <w:proofErr w:type="spellEnd"/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  <w:r w:rsidRPr="00F241D4">
        <w:rPr>
          <w:rFonts w:ascii="Arial" w:eastAsiaTheme="minorHAnsi" w:hAnsi="Arial" w:cs="Arial"/>
          <w:color w:val="000000" w:themeColor="text1"/>
          <w:sz w:val="24"/>
          <w:szCs w:val="24"/>
        </w:rPr>
        <w:t>Poradnia Chorób Zakaźnych,</w:t>
      </w:r>
    </w:p>
    <w:p w:rsidR="00F241D4" w:rsidRPr="00F241D4" w:rsidRDefault="00F241D4" w:rsidP="00F241D4">
      <w:pPr>
        <w:tabs>
          <w:tab w:val="left" w:pos="3524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F241D4">
        <w:rPr>
          <w:rFonts w:ascii="Arial" w:eastAsiaTheme="minorHAnsi" w:hAnsi="Arial" w:cs="Arial"/>
          <w:color w:val="000000" w:themeColor="text1"/>
          <w:sz w:val="24"/>
          <w:szCs w:val="24"/>
        </w:rPr>
        <w:t>zg</w:t>
      </w:r>
      <w:proofErr w:type="spellEnd"/>
      <w:r w:rsidRPr="00F241D4">
        <w:rPr>
          <w:rFonts w:ascii="Arial" w:eastAsiaTheme="minorHAnsi" w:hAnsi="Arial" w:cs="Arial"/>
          <w:color w:val="000000" w:themeColor="text1"/>
          <w:sz w:val="24"/>
          <w:szCs w:val="24"/>
        </w:rPr>
        <w:t>) Poradnia Urologiczna,</w:t>
      </w:r>
    </w:p>
    <w:p w:rsidR="00F241D4" w:rsidRPr="0050388B" w:rsidRDefault="00F241D4" w:rsidP="00F241D4">
      <w:pPr>
        <w:tabs>
          <w:tab w:val="left" w:pos="3524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CE66BC">
        <w:rPr>
          <w:rFonts w:ascii="Arial" w:eastAsiaTheme="minorHAnsi" w:hAnsi="Arial" w:cs="Arial"/>
          <w:color w:val="000000" w:themeColor="text1"/>
          <w:sz w:val="24"/>
          <w:szCs w:val="24"/>
        </w:rPr>
        <w:t>zh</w:t>
      </w:r>
      <w:proofErr w:type="spellEnd"/>
      <w:r w:rsidRPr="00CE66BC">
        <w:rPr>
          <w:rFonts w:ascii="Arial" w:eastAsiaTheme="minorHAnsi" w:hAnsi="Arial" w:cs="Arial"/>
          <w:color w:val="000000" w:themeColor="text1"/>
          <w:sz w:val="24"/>
          <w:szCs w:val="24"/>
        </w:rPr>
        <w:t>)</w:t>
      </w:r>
      <w:r w:rsidRPr="00F241D4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Pr="0050388B">
        <w:rPr>
          <w:rFonts w:ascii="Arial" w:eastAsiaTheme="minorHAnsi" w:hAnsi="Arial" w:cs="Arial"/>
          <w:color w:val="000000" w:themeColor="text1"/>
          <w:sz w:val="24"/>
          <w:szCs w:val="24"/>
        </w:rPr>
        <w:t>Poradnia Psychologiczna,</w:t>
      </w:r>
    </w:p>
    <w:p w:rsidR="00F241D4" w:rsidRPr="00F241D4" w:rsidRDefault="00F241D4" w:rsidP="00F241D4">
      <w:pPr>
        <w:tabs>
          <w:tab w:val="left" w:pos="3524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proofErr w:type="spellStart"/>
      <w:r w:rsidRPr="0050388B">
        <w:rPr>
          <w:rFonts w:ascii="Arial" w:eastAsiaTheme="minorHAnsi" w:hAnsi="Arial" w:cs="Arial"/>
          <w:color w:val="000000" w:themeColor="text1"/>
          <w:sz w:val="24"/>
          <w:szCs w:val="24"/>
        </w:rPr>
        <w:t>zi</w:t>
      </w:r>
      <w:proofErr w:type="spellEnd"/>
      <w:r w:rsidRPr="0050388B">
        <w:rPr>
          <w:rFonts w:ascii="Arial" w:eastAsiaTheme="minorHAnsi" w:hAnsi="Arial" w:cs="Arial"/>
          <w:color w:val="000000" w:themeColor="text1"/>
          <w:sz w:val="24"/>
          <w:szCs w:val="24"/>
        </w:rPr>
        <w:t>)Poradnia Chirurgii Naczyniowej.”</w:t>
      </w:r>
      <w:r w:rsidRPr="00F241D4"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</w:p>
    <w:p w:rsidR="00F241D4" w:rsidRPr="00F241D4" w:rsidRDefault="00F241D4" w:rsidP="00F241D4">
      <w:pPr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:rsidR="00F241D4" w:rsidRPr="00F241D4" w:rsidRDefault="00F241D4" w:rsidP="00F241D4">
      <w:pPr>
        <w:suppressAutoHyphens/>
        <w:spacing w:after="0" w:line="100" w:lineRule="atLeast"/>
        <w:ind w:left="993" w:hanging="633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lastRenderedPageBreak/>
        <w:t>2) Wojewódzka Przychodnia Specjalistyczna dla Dzieci :</w:t>
      </w:r>
    </w:p>
    <w:p w:rsidR="00F241D4" w:rsidRPr="00F241D4" w:rsidRDefault="00F241D4" w:rsidP="00F241D4">
      <w:pPr>
        <w:suppressAutoHyphens/>
        <w:spacing w:after="0" w:line="360" w:lineRule="auto"/>
        <w:ind w:left="993" w:hanging="709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Cukrzycowa –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Endokrynologiczna –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Hematologiczna –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Gastroenterologii Dziecięcej z Pracownią Endoskopii,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Kardiologiczna –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Nefrologiczna –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Neurologii Dziecięcej z Pracownią EEG,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Gruźlicy i Chorób Płuc –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Reumatologiczna –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Patologii Noworodka,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Ginekologii Dziecięcej,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Chirurgii Dziecięcej,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Urazowo – Ortopedyczna –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Urologiczna –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Poradnia Alergologiczna –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Mukowiscydozy,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Rejestracja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Pokój Pobierania Badań,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Chorób Metabolicznych,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Leczenia Żywieniowego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Domowego Leczenia Tlenem,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Anestezjologiczna dla Dzieci,</w:t>
      </w:r>
    </w:p>
    <w:p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Poradnia Chorób Zakaźnych dla Dzieci</w:t>
      </w:r>
    </w:p>
    <w:p w:rsidR="00F241D4" w:rsidRPr="00F241D4" w:rsidRDefault="00F241D4" w:rsidP="00F241D4">
      <w:p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b/>
          <w:color w:val="000000" w:themeColor="text1"/>
          <w:kern w:val="2"/>
          <w:sz w:val="24"/>
          <w:szCs w:val="24"/>
          <w:lang w:eastAsia="ar-SA"/>
        </w:rPr>
      </w:pPr>
    </w:p>
    <w:p w:rsidR="00F241D4" w:rsidRPr="00F241D4" w:rsidRDefault="00F241D4" w:rsidP="00F241D4">
      <w:pPr>
        <w:suppressAutoHyphens/>
        <w:spacing w:after="0" w:line="360" w:lineRule="auto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3) Kliniczna Pracownia Neurofizjologii;</w:t>
      </w:r>
    </w:p>
    <w:p w:rsidR="00F241D4" w:rsidRPr="00F241D4" w:rsidRDefault="00F241D4" w:rsidP="00F241D4">
      <w:pPr>
        <w:suppressAutoHyphens/>
        <w:spacing w:after="0" w:line="360" w:lineRule="auto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4) Centralna Pracownia EKG z pracowniami prób czynnościowych.</w:t>
      </w:r>
    </w:p>
    <w:p w:rsidR="00F241D4" w:rsidRPr="00F241D4" w:rsidRDefault="00F241D4" w:rsidP="00F241D4">
      <w:pPr>
        <w:suppressAutoHyphens/>
        <w:spacing w:after="0" w:line="360" w:lineRule="auto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5) Pracownia Urodynamiki.”</w:t>
      </w:r>
    </w:p>
    <w:p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:rsid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:rsid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 w:rsidRPr="00F241D4">
        <w:rPr>
          <w:rFonts w:ascii="Arial" w:eastAsia="Times New Roman" w:hAnsi="Arial" w:cs="Arial"/>
          <w:lang w:eastAsia="pl-PL"/>
        </w:rPr>
        <w:lastRenderedPageBreak/>
        <w:t xml:space="preserve">załącznik Nr 5 </w:t>
      </w:r>
    </w:p>
    <w:p w:rsidR="00F241D4" w:rsidRPr="00F241D4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b/>
          <w:lang w:eastAsia="pl-PL"/>
        </w:rPr>
      </w:pPr>
      <w:r w:rsidRPr="00F241D4">
        <w:rPr>
          <w:rFonts w:ascii="Arial" w:eastAsia="Times New Roman" w:hAnsi="Arial" w:cs="Arial"/>
          <w:lang w:eastAsia="pl-PL"/>
        </w:rPr>
        <w:t xml:space="preserve">do Statutu Klinicznego Szpitala Wojewódzkiego </w:t>
      </w:r>
      <w:r w:rsidRPr="00F241D4">
        <w:rPr>
          <w:rFonts w:ascii="Arial" w:eastAsia="Times New Roman" w:hAnsi="Arial" w:cs="Arial"/>
          <w:lang w:eastAsia="pl-PL"/>
        </w:rPr>
        <w:br/>
        <w:t>Nr 2 im. Św. Jadwigi Królowej w Rzeszowie</w:t>
      </w:r>
    </w:p>
    <w:p w:rsidR="00F241D4" w:rsidRPr="00F241D4" w:rsidRDefault="00F241D4" w:rsidP="00F241D4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lang w:eastAsia="pl-PL"/>
        </w:rPr>
      </w:pPr>
    </w:p>
    <w:p w:rsidR="00F241D4" w:rsidRPr="00F241D4" w:rsidRDefault="00F241D4" w:rsidP="00F241D4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41D4" w:rsidRPr="00F241D4" w:rsidRDefault="00F241D4" w:rsidP="00F241D4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b/>
          <w:sz w:val="24"/>
          <w:szCs w:val="24"/>
          <w:lang w:eastAsia="pl-PL"/>
        </w:rPr>
        <w:t>PODSTAWOWA OPIEKA ZDROWOTNA:</w:t>
      </w:r>
    </w:p>
    <w:p w:rsidR="00F241D4" w:rsidRPr="00F241D4" w:rsidRDefault="00F241D4" w:rsidP="00F241D4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41D4">
        <w:rPr>
          <w:rFonts w:ascii="Arial" w:eastAsia="Times New Roman" w:hAnsi="Arial" w:cs="Arial"/>
          <w:sz w:val="24"/>
          <w:szCs w:val="24"/>
          <w:lang w:eastAsia="pl-PL"/>
        </w:rPr>
        <w:t>Gabinet Lekarza Podstawowej Opieki Zdrowotnej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241D4" w:rsidRPr="00F241D4" w:rsidRDefault="00F241D4" w:rsidP="00F241D4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 xml:space="preserve"> Gabinet Pielęgniarki Podstawowej Opieki Zdrowotnej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241D4" w:rsidRPr="00F241D4" w:rsidRDefault="00F241D4" w:rsidP="00F241D4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 xml:space="preserve"> Nocna i Świąteczna Opieka Zdrowotna.</w:t>
      </w: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:rsidR="00F241D4" w:rsidRPr="00F241D4" w:rsidRDefault="00F241D4" w:rsidP="00640C13">
      <w:pPr>
        <w:spacing w:after="0"/>
        <w:ind w:left="4956" w:firstLine="709"/>
        <w:rPr>
          <w:rFonts w:ascii="Arial" w:eastAsiaTheme="minorHAnsi" w:hAnsi="Arial" w:cs="Arial"/>
          <w:sz w:val="20"/>
          <w:szCs w:val="20"/>
        </w:rPr>
      </w:pPr>
      <w:r w:rsidRPr="00F241D4">
        <w:rPr>
          <w:rFonts w:ascii="Arial" w:hAnsi="Arial" w:cs="Arial"/>
          <w:sz w:val="20"/>
          <w:szCs w:val="20"/>
        </w:rPr>
        <w:lastRenderedPageBreak/>
        <w:t>Załącznik Nr 6 do Statutu</w:t>
      </w:r>
    </w:p>
    <w:p w:rsidR="00F241D4" w:rsidRPr="00F241D4" w:rsidRDefault="00F241D4" w:rsidP="00F241D4">
      <w:pPr>
        <w:ind w:left="5664"/>
        <w:rPr>
          <w:rFonts w:ascii="Arial" w:hAnsi="Arial" w:cs="Arial"/>
          <w:sz w:val="20"/>
          <w:szCs w:val="20"/>
        </w:rPr>
      </w:pPr>
      <w:r w:rsidRPr="00F241D4">
        <w:rPr>
          <w:rFonts w:ascii="Arial" w:hAnsi="Arial" w:cs="Arial"/>
          <w:sz w:val="20"/>
          <w:szCs w:val="20"/>
        </w:rPr>
        <w:t xml:space="preserve">Klinicznego Szpitala Wojewódzkiego Nr 2 im. Św. Jadwigi Królowej </w:t>
      </w:r>
      <w:r w:rsidRPr="00F241D4">
        <w:rPr>
          <w:rFonts w:ascii="Arial" w:hAnsi="Arial" w:cs="Arial"/>
          <w:sz w:val="20"/>
          <w:szCs w:val="20"/>
        </w:rPr>
        <w:br/>
        <w:t>w Rzeszowie</w:t>
      </w:r>
    </w:p>
    <w:p w:rsidR="00F241D4" w:rsidRPr="00F241D4" w:rsidRDefault="00F241D4" w:rsidP="00F241D4">
      <w:pPr>
        <w:rPr>
          <w:rFonts w:ascii="Arial" w:hAnsi="Arial" w:cs="Arial"/>
          <w:sz w:val="20"/>
          <w:szCs w:val="20"/>
        </w:rPr>
      </w:pPr>
    </w:p>
    <w:p w:rsidR="00F241D4" w:rsidRPr="00F241D4" w:rsidRDefault="00F241D4" w:rsidP="00F241D4">
      <w:pPr>
        <w:jc w:val="both"/>
        <w:rPr>
          <w:rFonts w:ascii="Arial" w:hAnsi="Arial" w:cs="Arial"/>
          <w:b/>
        </w:rPr>
      </w:pPr>
      <w:r w:rsidRPr="00F241D4">
        <w:rPr>
          <w:rFonts w:ascii="Arial" w:hAnsi="Arial" w:cs="Arial"/>
          <w:b/>
        </w:rPr>
        <w:t xml:space="preserve">„POPDKARPACKIE CENTRUM ZDROWIA DZIECKA : </w:t>
      </w:r>
    </w:p>
    <w:p w:rsidR="00F241D4" w:rsidRPr="00F241D4" w:rsidRDefault="00F241D4" w:rsidP="00F241D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I Klinika Pediatrii i Gastroenterologii Dziecięcej z Pododdziałem Kardiologii Dziecięcej</w:t>
      </w:r>
      <w:r w:rsidR="00074D5A">
        <w:rPr>
          <w:rFonts w:ascii="Arial" w:hAnsi="Arial" w:cs="Arial"/>
          <w:sz w:val="24"/>
          <w:szCs w:val="24"/>
        </w:rPr>
        <w:t>;</w:t>
      </w:r>
    </w:p>
    <w:p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II Klinika Pediatrii, Endokrynologii i Diabetologii Dziecięcej</w:t>
      </w:r>
      <w:r w:rsidR="00074D5A">
        <w:rPr>
          <w:rFonts w:ascii="Arial" w:hAnsi="Arial" w:cs="Arial"/>
          <w:sz w:val="24"/>
          <w:szCs w:val="24"/>
        </w:rPr>
        <w:t>;</w:t>
      </w:r>
    </w:p>
    <w:p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Klinika Neurologii Dziecięcej i Pediatrii</w:t>
      </w:r>
      <w:r w:rsidR="00074D5A">
        <w:rPr>
          <w:rFonts w:ascii="Arial" w:hAnsi="Arial" w:cs="Arial"/>
          <w:sz w:val="24"/>
          <w:szCs w:val="24"/>
        </w:rPr>
        <w:t>;</w:t>
      </w:r>
    </w:p>
    <w:p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Klinika Onkohematologii Dziecięcej</w:t>
      </w:r>
      <w:r w:rsidR="00074D5A">
        <w:rPr>
          <w:rFonts w:ascii="Arial" w:hAnsi="Arial" w:cs="Arial"/>
          <w:sz w:val="24"/>
          <w:szCs w:val="24"/>
        </w:rPr>
        <w:t>;</w:t>
      </w:r>
    </w:p>
    <w:p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Klinika Chirurgii Dziecięcej z Pododdziałem Urologii, Pododdziałem Otolaryngologii i Pododdziałem Kardiochirurgii Dziecięcej</w:t>
      </w:r>
      <w:r w:rsidR="00074D5A">
        <w:rPr>
          <w:rFonts w:ascii="Arial" w:hAnsi="Arial" w:cs="Arial"/>
          <w:sz w:val="24"/>
          <w:szCs w:val="24"/>
        </w:rPr>
        <w:t>;</w:t>
      </w:r>
    </w:p>
    <w:p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Oddział Ortopedii i Traumatologii Narządu Ruchu Dzieci.”</w:t>
      </w:r>
    </w:p>
    <w:p w:rsidR="00F241D4" w:rsidRPr="00F241D4" w:rsidRDefault="00F241D4" w:rsidP="00F241D4">
      <w:pPr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443926" w:rsidRDefault="00443926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8D155B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  <w:bookmarkStart w:id="0" w:name="_GoBack"/>
      <w:bookmarkEnd w:id="0"/>
      <w:r w:rsidRPr="008D155B">
        <w:rPr>
          <w:rFonts w:ascii="Arial" w:eastAsia="Times New Roman" w:hAnsi="Arial" w:cs="Arial"/>
          <w:color w:val="000000" w:themeColor="text1"/>
          <w:lang w:eastAsia="pl-PL"/>
        </w:rPr>
        <w:t>Załącznik nr 7 do Statutu</w:t>
      </w:r>
    </w:p>
    <w:p w:rsidR="00F241D4" w:rsidRPr="008D155B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lang w:eastAsia="pl-PL"/>
        </w:rPr>
      </w:pPr>
      <w:r w:rsidRPr="008D155B">
        <w:rPr>
          <w:rFonts w:ascii="Arial" w:eastAsia="Times New Roman" w:hAnsi="Arial" w:cs="Arial"/>
          <w:color w:val="000000" w:themeColor="text1"/>
          <w:lang w:eastAsia="pl-PL"/>
        </w:rPr>
        <w:t xml:space="preserve">Klinicznego Szpitala Wojewódzkiego </w:t>
      </w:r>
      <w:r w:rsidRPr="008D155B">
        <w:rPr>
          <w:rFonts w:ascii="Arial" w:eastAsia="Times New Roman" w:hAnsi="Arial" w:cs="Arial"/>
          <w:color w:val="000000" w:themeColor="text1"/>
          <w:lang w:eastAsia="pl-PL"/>
        </w:rPr>
        <w:br/>
        <w:t>Nr 2 im. Św. Jadwigi Królowej w Rzeszowie</w:t>
      </w:r>
    </w:p>
    <w:p w:rsidR="00F241D4" w:rsidRPr="008D155B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lang w:eastAsia="pl-PL"/>
        </w:rPr>
      </w:pPr>
    </w:p>
    <w:p w:rsidR="00F241D4" w:rsidRPr="008D155B" w:rsidRDefault="00F241D4" w:rsidP="00F241D4">
      <w:p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„JEDNOSTKI DZIAŁALNOŚCI POZAMEDYCZNEJ I INNE STANOWISKA :</w:t>
      </w:r>
    </w:p>
    <w:p w:rsidR="00F241D4" w:rsidRPr="008D155B" w:rsidRDefault="00F241D4" w:rsidP="00F241D4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Żywienia;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Statystyki Medycznej i Dokumentacji Chorych;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Centralna Sterylizatornia; 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Higieny Szpitalnej: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Transportu.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Ekonomiczno – Finansowy;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Spraw Pracowniczych i Dydaktyki Klinicznej;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Techniczno – Eksploatacyjny;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Administracyjno – Gospodarczy;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Zamówień Publicznych i Zaopatrzenia;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Sekcja Organizacji i Szkoleń; 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Kontraktowania, Nadzoru i Rozliczeń Świadczeń Medycznych;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Budżetowania i Kontrolingu;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Informatyki;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Stanowisko do spraw obronnych, zarządzania kryzysowego, ochrony ludności i obrony cywilnej;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Aparatury Medycznej;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Służba BHP;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Koordynator ds. Szybkiej Terapii Onkologicznej;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Kapelan Szpitalny;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Naczelna Pielęgniarka;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Pielęgniarka Epidemiologiczna;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Koordynator ds. Oświaty Zdrowotnej;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Radca Prawny;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Pełnomocnik ds. ochrony informacji niejawnych;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Audytor Wewnętrzny i Koordynator systemu kontroli zarządczej;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Koordynator ds. Transplantacji;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Pełnomocnik ds. Jakości;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Inspektor Ochrony Danych Osobowych;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Stanowisko do spraw ochrony przeciw pożarowej;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Sekretarek i Koderów Medycznych: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Stanowisko ds. Socjalnych w Opiece Zdrowotnej;</w:t>
      </w:r>
    </w:p>
    <w:p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Inspektor ds. Ochrony Radiologicznej.”</w:t>
      </w:r>
    </w:p>
    <w:p w:rsidR="00F241D4" w:rsidRPr="008D155B" w:rsidRDefault="00F241D4" w:rsidP="00F241D4">
      <w:pPr>
        <w:suppressAutoHyphens/>
        <w:spacing w:before="120" w:after="0" w:line="100" w:lineRule="atLeast"/>
        <w:jc w:val="both"/>
        <w:rPr>
          <w:rFonts w:ascii="Arial" w:eastAsia="Arial Unicode MS" w:hAnsi="Arial" w:cs="Arial"/>
          <w:color w:val="000000"/>
          <w:kern w:val="2"/>
          <w:szCs w:val="20"/>
          <w:lang w:eastAsia="ar-SA"/>
        </w:rPr>
      </w:pPr>
    </w:p>
    <w:p w:rsidR="00F241D4" w:rsidRPr="008D155B" w:rsidRDefault="00F241D4" w:rsidP="00F24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1D4" w:rsidRPr="008D155B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8D155B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8D155B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1D4" w:rsidRPr="008D155B" w:rsidRDefault="00F241D4"/>
    <w:sectPr w:rsidR="00F241D4" w:rsidRPr="008D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eastAsia="Times New Roman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B36E49"/>
    <w:multiLevelType w:val="hybridMultilevel"/>
    <w:tmpl w:val="D64A55D6"/>
    <w:lvl w:ilvl="0" w:tplc="1A709B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2691288"/>
    <w:multiLevelType w:val="hybridMultilevel"/>
    <w:tmpl w:val="30882090"/>
    <w:lvl w:ilvl="0" w:tplc="367C8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A83A51"/>
    <w:multiLevelType w:val="hybridMultilevel"/>
    <w:tmpl w:val="64A6BA14"/>
    <w:lvl w:ilvl="0" w:tplc="2CE0F3B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56675"/>
    <w:multiLevelType w:val="hybridMultilevel"/>
    <w:tmpl w:val="84ECF2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DB6500"/>
    <w:multiLevelType w:val="hybridMultilevel"/>
    <w:tmpl w:val="20D86AA4"/>
    <w:lvl w:ilvl="0" w:tplc="81E22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7348F5E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0F07D44"/>
    <w:multiLevelType w:val="hybridMultilevel"/>
    <w:tmpl w:val="8E4432C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707AF"/>
    <w:multiLevelType w:val="hybridMultilevel"/>
    <w:tmpl w:val="2F484446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7445A"/>
    <w:multiLevelType w:val="hybridMultilevel"/>
    <w:tmpl w:val="9B00E70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F0DC5"/>
    <w:multiLevelType w:val="hybridMultilevel"/>
    <w:tmpl w:val="FCFAA93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854613C"/>
    <w:multiLevelType w:val="hybridMultilevel"/>
    <w:tmpl w:val="1E608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A10FA"/>
    <w:multiLevelType w:val="hybridMultilevel"/>
    <w:tmpl w:val="2FB8F5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204BA"/>
    <w:multiLevelType w:val="hybridMultilevel"/>
    <w:tmpl w:val="13B424BC"/>
    <w:lvl w:ilvl="0" w:tplc="16F4001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170248"/>
    <w:multiLevelType w:val="hybridMultilevel"/>
    <w:tmpl w:val="87E24A06"/>
    <w:lvl w:ilvl="0" w:tplc="EF841F78">
      <w:start w:val="1"/>
      <w:numFmt w:val="decimal"/>
      <w:lvlText w:val="%1)"/>
      <w:lvlJc w:val="left"/>
      <w:pPr>
        <w:ind w:left="720" w:hanging="360"/>
      </w:pPr>
      <w:rPr>
        <w:rFonts w:eastAsia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33AD1"/>
    <w:multiLevelType w:val="hybridMultilevel"/>
    <w:tmpl w:val="4C8E3F94"/>
    <w:lvl w:ilvl="0" w:tplc="F6F0F122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9EF0AB5"/>
    <w:multiLevelType w:val="hybridMultilevel"/>
    <w:tmpl w:val="073CD5B8"/>
    <w:lvl w:ilvl="0" w:tplc="3C588266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D3060A2"/>
    <w:multiLevelType w:val="hybridMultilevel"/>
    <w:tmpl w:val="ABC08A96"/>
    <w:lvl w:ilvl="0" w:tplc="12744F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30E14"/>
    <w:multiLevelType w:val="hybridMultilevel"/>
    <w:tmpl w:val="26B2FC66"/>
    <w:lvl w:ilvl="0" w:tplc="8F7609E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Arial Unicode MS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35F6F"/>
    <w:multiLevelType w:val="hybridMultilevel"/>
    <w:tmpl w:val="046AD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E4292"/>
    <w:multiLevelType w:val="hybridMultilevel"/>
    <w:tmpl w:val="45589400"/>
    <w:lvl w:ilvl="0" w:tplc="2A14A1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5D1BE5"/>
    <w:multiLevelType w:val="hybridMultilevel"/>
    <w:tmpl w:val="D0C0EC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5E4672"/>
    <w:multiLevelType w:val="hybridMultilevel"/>
    <w:tmpl w:val="98EE4B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7"/>
  </w:num>
  <w:num w:numId="8">
    <w:abstractNumId w:val="17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B8"/>
    <w:rsid w:val="00015A8C"/>
    <w:rsid w:val="00074D5A"/>
    <w:rsid w:val="0008241C"/>
    <w:rsid w:val="00090520"/>
    <w:rsid w:val="000B0190"/>
    <w:rsid w:val="001017E5"/>
    <w:rsid w:val="001530B2"/>
    <w:rsid w:val="001562B2"/>
    <w:rsid w:val="00214C89"/>
    <w:rsid w:val="0024470C"/>
    <w:rsid w:val="002628B8"/>
    <w:rsid w:val="002E021D"/>
    <w:rsid w:val="002E385B"/>
    <w:rsid w:val="003B0A3B"/>
    <w:rsid w:val="003D739E"/>
    <w:rsid w:val="004205CD"/>
    <w:rsid w:val="00443926"/>
    <w:rsid w:val="004B086A"/>
    <w:rsid w:val="004C6BBB"/>
    <w:rsid w:val="004C7E0D"/>
    <w:rsid w:val="0050388B"/>
    <w:rsid w:val="00543EC5"/>
    <w:rsid w:val="00561F85"/>
    <w:rsid w:val="005C471B"/>
    <w:rsid w:val="00640C13"/>
    <w:rsid w:val="007C61FE"/>
    <w:rsid w:val="008160B1"/>
    <w:rsid w:val="00896FA4"/>
    <w:rsid w:val="008D155B"/>
    <w:rsid w:val="00920E7F"/>
    <w:rsid w:val="00930824"/>
    <w:rsid w:val="00A86335"/>
    <w:rsid w:val="00B27A30"/>
    <w:rsid w:val="00BE0CDD"/>
    <w:rsid w:val="00BE7B50"/>
    <w:rsid w:val="00BF0A71"/>
    <w:rsid w:val="00CD4A71"/>
    <w:rsid w:val="00CD5233"/>
    <w:rsid w:val="00CE66BC"/>
    <w:rsid w:val="00CF374E"/>
    <w:rsid w:val="00D47578"/>
    <w:rsid w:val="00D675B9"/>
    <w:rsid w:val="00E07E9F"/>
    <w:rsid w:val="00E40233"/>
    <w:rsid w:val="00E55354"/>
    <w:rsid w:val="00E7577E"/>
    <w:rsid w:val="00E84E59"/>
    <w:rsid w:val="00F04887"/>
    <w:rsid w:val="00F241D4"/>
    <w:rsid w:val="00F5005A"/>
    <w:rsid w:val="00F832C0"/>
    <w:rsid w:val="00F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B866"/>
  <w15:chartTrackingRefBased/>
  <w15:docId w15:val="{EC382BCA-98F9-4660-ABBB-49DAAC89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5C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5CD"/>
    <w:pPr>
      <w:ind w:left="720"/>
      <w:contextualSpacing/>
    </w:pPr>
  </w:style>
  <w:style w:type="paragraph" w:customStyle="1" w:styleId="Akapitzlist1">
    <w:name w:val="Akapit z listą1"/>
    <w:rsid w:val="004205CD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4082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25</cp:revision>
  <cp:lastPrinted>2022-12-08T09:35:00Z</cp:lastPrinted>
  <dcterms:created xsi:type="dcterms:W3CDTF">2022-12-09T10:52:00Z</dcterms:created>
  <dcterms:modified xsi:type="dcterms:W3CDTF">2022-12-15T11:30:00Z</dcterms:modified>
</cp:coreProperties>
</file>