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A02A" w14:textId="77777777" w:rsidR="00C877CD" w:rsidRDefault="00C877CD" w:rsidP="00C877CD">
      <w:pPr>
        <w:spacing w:line="360" w:lineRule="auto"/>
        <w:jc w:val="both"/>
        <w:rPr>
          <w:rFonts w:ascii="Cambria" w:eastAsia="Calibri" w:hAnsi="Cambria"/>
          <w:sz w:val="22"/>
          <w:szCs w:val="22"/>
          <w:lang w:eastAsia="en-US"/>
        </w:rPr>
      </w:pPr>
    </w:p>
    <w:p w14:paraId="0066AEE8" w14:textId="1C5D5ABF" w:rsidR="00D53512" w:rsidRDefault="00D53512" w:rsidP="00C877CD">
      <w:pPr>
        <w:spacing w:line="360" w:lineRule="auto"/>
        <w:jc w:val="both"/>
        <w:rPr>
          <w:rFonts w:ascii="Cambria" w:eastAsia="Calibri" w:hAnsi="Cambria"/>
          <w:sz w:val="22"/>
          <w:szCs w:val="22"/>
          <w:lang w:eastAsia="en-US"/>
        </w:rPr>
      </w:pPr>
    </w:p>
    <w:p w14:paraId="446F0FF4" w14:textId="77777777" w:rsidR="00D53512" w:rsidRDefault="00D53512" w:rsidP="00C877CD">
      <w:pPr>
        <w:spacing w:line="360" w:lineRule="auto"/>
        <w:jc w:val="both"/>
        <w:rPr>
          <w:rFonts w:ascii="Cambria" w:eastAsia="Calibri" w:hAnsi="Cambria"/>
          <w:sz w:val="22"/>
          <w:szCs w:val="22"/>
          <w:lang w:eastAsia="en-US"/>
        </w:rPr>
      </w:pPr>
    </w:p>
    <w:p w14:paraId="7797039D" w14:textId="77777777" w:rsidR="00D53512" w:rsidRDefault="00D53512" w:rsidP="00C877CD">
      <w:pPr>
        <w:spacing w:line="360" w:lineRule="auto"/>
        <w:jc w:val="both"/>
        <w:rPr>
          <w:rFonts w:ascii="Cambria" w:eastAsia="Calibri" w:hAnsi="Cambria"/>
          <w:sz w:val="22"/>
          <w:szCs w:val="22"/>
          <w:lang w:eastAsia="en-US"/>
        </w:rPr>
      </w:pPr>
    </w:p>
    <w:p w14:paraId="6F324856" w14:textId="7772940B" w:rsidR="00C877CD" w:rsidRDefault="00C877CD" w:rsidP="00D53512">
      <w:pPr>
        <w:spacing w:line="360" w:lineRule="auto"/>
        <w:jc w:val="center"/>
        <w:rPr>
          <w:rFonts w:ascii="Cambria" w:eastAsia="Calibri" w:hAnsi="Cambria"/>
          <w:b/>
          <w:sz w:val="22"/>
          <w:szCs w:val="22"/>
          <w:lang w:eastAsia="en-US"/>
        </w:rPr>
      </w:pPr>
      <w:r w:rsidRPr="00C877CD">
        <w:rPr>
          <w:rFonts w:ascii="Cambria" w:eastAsia="Calibri" w:hAnsi="Cambria"/>
          <w:b/>
          <w:sz w:val="22"/>
          <w:szCs w:val="22"/>
          <w:lang w:eastAsia="en-US"/>
        </w:rPr>
        <w:t>„Rozwój Rolnictwa Ekologicznego w Województwie Podkarpackim”</w:t>
      </w:r>
    </w:p>
    <w:p w14:paraId="01A66D80" w14:textId="73C3D0D0" w:rsidR="00D53512" w:rsidRDefault="00D53512" w:rsidP="00D53512">
      <w:pPr>
        <w:spacing w:line="360" w:lineRule="auto"/>
        <w:jc w:val="center"/>
        <w:rPr>
          <w:rFonts w:ascii="Cambria" w:eastAsia="Calibri" w:hAnsi="Cambria"/>
          <w:b/>
          <w:sz w:val="22"/>
          <w:szCs w:val="22"/>
          <w:lang w:eastAsia="en-US"/>
        </w:rPr>
      </w:pPr>
    </w:p>
    <w:p w14:paraId="3A2EBF36" w14:textId="77777777" w:rsidR="00D53512" w:rsidRDefault="00D53512" w:rsidP="00D53512">
      <w:pPr>
        <w:spacing w:line="360" w:lineRule="auto"/>
        <w:jc w:val="center"/>
        <w:rPr>
          <w:rFonts w:ascii="Cambria" w:eastAsia="Calibri" w:hAnsi="Cambria"/>
          <w:b/>
          <w:sz w:val="22"/>
          <w:szCs w:val="22"/>
          <w:lang w:eastAsia="en-US"/>
        </w:rPr>
      </w:pPr>
    </w:p>
    <w:p w14:paraId="2D0FA8FB" w14:textId="77777777" w:rsidR="00D53512" w:rsidRPr="00C877CD" w:rsidRDefault="00D53512" w:rsidP="00D53512">
      <w:pPr>
        <w:spacing w:line="360" w:lineRule="auto"/>
        <w:jc w:val="center"/>
        <w:rPr>
          <w:rFonts w:ascii="Cambria" w:eastAsia="Calibri" w:hAnsi="Cambria"/>
          <w:b/>
          <w:sz w:val="22"/>
          <w:szCs w:val="22"/>
          <w:lang w:eastAsia="en-US"/>
        </w:rPr>
      </w:pPr>
    </w:p>
    <w:p w14:paraId="770E0E70" w14:textId="77777777"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W ostatnich latach w województwie podkarpackim, jak i w całej Polsce, zauważalny jest znaczny wzrost konsumpcji zdrowej i bezpiecznej żywności. Rolnictwo ekologiczne stanowi obecnie najprężniej rozwijający się model gospodarowania w produkcji rolniczej. System ten jest alternatywą dla wielu rolników, stwarza szansę uzyskania dochodu poprzez sprzedaż zdrowej, niemodyfikowanej genetycznie żywności. Stosowanie naturalnych środków, nieprzetworzonych technologicznie gwarantuje bezpieczeństwo zarówno dla zdrowia ludzi, jak i dla środowiska przyrodniczego.</w:t>
      </w:r>
    </w:p>
    <w:p w14:paraId="714CE0FC" w14:textId="7C6D5F9E"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Produkcja ekologiczna </w:t>
      </w:r>
      <w:r w:rsidR="00B71F85" w:rsidRPr="00C877CD">
        <w:rPr>
          <w:rFonts w:ascii="Cambria" w:eastAsia="Calibri" w:hAnsi="Cambria"/>
          <w:sz w:val="22"/>
          <w:szCs w:val="22"/>
          <w:lang w:eastAsia="en-US"/>
        </w:rPr>
        <w:t>jest ogólnym</w:t>
      </w:r>
      <w:r w:rsidRPr="00C877CD">
        <w:rPr>
          <w:rFonts w:ascii="Cambria" w:eastAsia="Calibri" w:hAnsi="Cambria"/>
          <w:sz w:val="22"/>
          <w:szCs w:val="22"/>
          <w:lang w:eastAsia="en-US"/>
        </w:rPr>
        <w:t xml:space="preserve"> systemem zarządzania gospodarstwem i produkcji żywności, łączącym praktyki najkorzystniejsze dla środowiska i klimatu, wysoki stopień różnorodności biologicznej, ochronę zasobów naturalnych oraz stosowanie wysokich norm dotyczących dobrostanu zwierząt, odpowiadających zapotrzebowaniu rosnącej liczby konsumentów na produkty wytwarzane przy użyciu naturalnych środków i procesów. Produkcja ekologiczna pełni zatem podwójną funkcję społeczną: z jednej strony w odpowiedzi na zapotrzebowanie konsumentów dostarcza na rynek produkty ekologiczne, a z drugiej strony dostarcza powszechnie dostępne dobra, przyczyniając się do ochrony środowiska i dobrostanu zwierząt, jak również do rozwoju obszarów wiejskich.</w:t>
      </w:r>
    </w:p>
    <w:p w14:paraId="2D601EF5" w14:textId="59A7068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             Wielu rolników, zwłaszcza tych posiadających niewielkie gospodarstwa, uważa swoje surowce za „ekologiczne”, jednak, aby produkt mógł być formalnie uznany za ekologiczny musi być poddany systemowi kontroli i certyfikacji oraz wyprodukowany zgodnie z zasadami </w:t>
      </w:r>
      <w:r w:rsidR="00B71F85" w:rsidRPr="00C877CD">
        <w:rPr>
          <w:rFonts w:ascii="Cambria" w:eastAsia="Calibri" w:hAnsi="Cambria"/>
          <w:sz w:val="22"/>
          <w:szCs w:val="22"/>
          <w:lang w:eastAsia="en-US"/>
        </w:rPr>
        <w:t>określonymi w</w:t>
      </w:r>
      <w:r w:rsidRPr="00C877CD">
        <w:rPr>
          <w:rFonts w:ascii="Cambria" w:eastAsia="Calibri" w:hAnsi="Cambria"/>
          <w:sz w:val="22"/>
          <w:szCs w:val="22"/>
          <w:lang w:eastAsia="en-US"/>
        </w:rPr>
        <w:t xml:space="preserve"> przepisach prawnych.</w:t>
      </w:r>
    </w:p>
    <w:p w14:paraId="5B9056C6" w14:textId="536698CB"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W województwie podkarpackim w 2021 </w:t>
      </w:r>
      <w:r w:rsidR="00B71F85" w:rsidRPr="00C877CD">
        <w:rPr>
          <w:rFonts w:ascii="Cambria" w:eastAsia="Calibri" w:hAnsi="Cambria"/>
          <w:sz w:val="22"/>
          <w:szCs w:val="22"/>
          <w:lang w:eastAsia="en-US"/>
        </w:rPr>
        <w:t>roku funkcjonowało</w:t>
      </w:r>
      <w:r w:rsidRPr="00C877CD">
        <w:rPr>
          <w:rFonts w:ascii="Cambria" w:eastAsia="Calibri" w:hAnsi="Cambria"/>
          <w:sz w:val="22"/>
          <w:szCs w:val="22"/>
          <w:lang w:eastAsia="en-US"/>
        </w:rPr>
        <w:t xml:space="preserve"> 1005 certyfikowanych producentów </w:t>
      </w:r>
      <w:r w:rsidR="00B71F85" w:rsidRPr="00C877CD">
        <w:rPr>
          <w:rFonts w:ascii="Cambria" w:eastAsia="Calibri" w:hAnsi="Cambria"/>
          <w:sz w:val="22"/>
          <w:szCs w:val="22"/>
          <w:lang w:eastAsia="en-US"/>
        </w:rPr>
        <w:t>ekologicznych,</w:t>
      </w:r>
      <w:r w:rsidRPr="00C877CD">
        <w:rPr>
          <w:rFonts w:ascii="Cambria" w:eastAsia="Calibri" w:hAnsi="Cambria"/>
          <w:sz w:val="22"/>
          <w:szCs w:val="22"/>
          <w:lang w:eastAsia="en-US"/>
        </w:rPr>
        <w:t xml:space="preserve"> z czego 935 prowadziło produkcję rolną.</w:t>
      </w:r>
    </w:p>
    <w:p w14:paraId="4B5DC57E" w14:textId="77777777" w:rsidR="00C877CD" w:rsidRPr="00C877CD" w:rsidRDefault="00C877CD" w:rsidP="00C877CD">
      <w:pPr>
        <w:spacing w:line="360" w:lineRule="auto"/>
        <w:jc w:val="both"/>
        <w:rPr>
          <w:rFonts w:ascii="Cambria" w:eastAsia="Calibri" w:hAnsi="Cambria"/>
          <w:sz w:val="22"/>
          <w:szCs w:val="22"/>
          <w:lang w:eastAsia="en-US"/>
        </w:rPr>
      </w:pPr>
    </w:p>
    <w:p w14:paraId="676E4B4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1.</w:t>
      </w:r>
      <w:r w:rsidRPr="00C877CD">
        <w:rPr>
          <w:rFonts w:ascii="Cambria" w:eastAsia="Calibri" w:hAnsi="Cambria"/>
          <w:sz w:val="22"/>
          <w:szCs w:val="22"/>
          <w:lang w:eastAsia="en-US"/>
        </w:rPr>
        <w:t xml:space="preserve"> Ilość producentów ekologicznych w poszczególnych latach.</w:t>
      </w:r>
    </w:p>
    <w:tbl>
      <w:tblPr>
        <w:tblW w:w="5723" w:type="dxa"/>
        <w:jc w:val="center"/>
        <w:tblCellMar>
          <w:left w:w="70" w:type="dxa"/>
          <w:right w:w="70" w:type="dxa"/>
        </w:tblCellMar>
        <w:tblLook w:val="04A0" w:firstRow="1" w:lastRow="0" w:firstColumn="1" w:lastColumn="0" w:noHBand="0" w:noVBand="1"/>
      </w:tblPr>
      <w:tblGrid>
        <w:gridCol w:w="1502"/>
        <w:gridCol w:w="1319"/>
        <w:gridCol w:w="1563"/>
        <w:gridCol w:w="1339"/>
      </w:tblGrid>
      <w:tr w:rsidR="00C877CD" w:rsidRPr="00C877CD" w14:paraId="1504E162" w14:textId="77777777" w:rsidTr="004D0A2C">
        <w:trPr>
          <w:trHeight w:val="314"/>
          <w:jc w:val="center"/>
        </w:trPr>
        <w:tc>
          <w:tcPr>
            <w:tcW w:w="15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4A370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Rok</w:t>
            </w:r>
          </w:p>
        </w:tc>
        <w:tc>
          <w:tcPr>
            <w:tcW w:w="2882" w:type="dxa"/>
            <w:gridSpan w:val="2"/>
            <w:tcBorders>
              <w:top w:val="single" w:sz="8" w:space="0" w:color="000000"/>
              <w:left w:val="nil"/>
              <w:bottom w:val="single" w:sz="8" w:space="0" w:color="000000"/>
              <w:right w:val="nil"/>
            </w:tcBorders>
            <w:shd w:val="clear" w:color="auto" w:fill="auto"/>
            <w:vAlign w:val="center"/>
            <w:hideMark/>
          </w:tcPr>
          <w:p w14:paraId="732E2B1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Producenci ekologiczni</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38BF0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w stosunku do kraju</w:t>
            </w:r>
          </w:p>
        </w:tc>
      </w:tr>
      <w:tr w:rsidR="00C877CD" w:rsidRPr="00C877CD" w14:paraId="5B949B7C" w14:textId="77777777" w:rsidTr="004D0A2C">
        <w:trPr>
          <w:trHeight w:val="337"/>
          <w:jc w:val="center"/>
        </w:trPr>
        <w:tc>
          <w:tcPr>
            <w:tcW w:w="1502" w:type="dxa"/>
            <w:vMerge/>
            <w:tcBorders>
              <w:top w:val="single" w:sz="8" w:space="0" w:color="000000"/>
              <w:left w:val="single" w:sz="8" w:space="0" w:color="000000"/>
              <w:bottom w:val="single" w:sz="8" w:space="0" w:color="000000"/>
              <w:right w:val="single" w:sz="8" w:space="0" w:color="000000"/>
            </w:tcBorders>
            <w:vAlign w:val="center"/>
            <w:hideMark/>
          </w:tcPr>
          <w:p w14:paraId="774739C6" w14:textId="77777777" w:rsidR="00C877CD" w:rsidRPr="00C877CD" w:rsidRDefault="00C877CD" w:rsidP="00C877CD">
            <w:pPr>
              <w:spacing w:line="360" w:lineRule="auto"/>
              <w:jc w:val="both"/>
              <w:rPr>
                <w:rFonts w:ascii="Cambria" w:eastAsia="Calibri" w:hAnsi="Cambria"/>
                <w:sz w:val="22"/>
                <w:szCs w:val="22"/>
                <w:lang w:eastAsia="en-US"/>
              </w:rPr>
            </w:pPr>
          </w:p>
        </w:tc>
        <w:tc>
          <w:tcPr>
            <w:tcW w:w="1319" w:type="dxa"/>
            <w:tcBorders>
              <w:top w:val="nil"/>
              <w:left w:val="nil"/>
              <w:bottom w:val="single" w:sz="8" w:space="0" w:color="000000"/>
              <w:right w:val="single" w:sz="8" w:space="0" w:color="000000"/>
            </w:tcBorders>
            <w:shd w:val="clear" w:color="auto" w:fill="auto"/>
            <w:vAlign w:val="center"/>
            <w:hideMark/>
          </w:tcPr>
          <w:p w14:paraId="0280649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Kraj</w:t>
            </w:r>
          </w:p>
        </w:tc>
        <w:tc>
          <w:tcPr>
            <w:tcW w:w="1563" w:type="dxa"/>
            <w:tcBorders>
              <w:top w:val="nil"/>
              <w:left w:val="nil"/>
              <w:bottom w:val="single" w:sz="8" w:space="0" w:color="000000"/>
              <w:right w:val="nil"/>
            </w:tcBorders>
            <w:shd w:val="clear" w:color="auto" w:fill="auto"/>
            <w:vAlign w:val="center"/>
            <w:hideMark/>
          </w:tcPr>
          <w:p w14:paraId="129F612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Podkarpacie</w:t>
            </w:r>
          </w:p>
        </w:tc>
        <w:tc>
          <w:tcPr>
            <w:tcW w:w="1339" w:type="dxa"/>
            <w:vMerge/>
            <w:tcBorders>
              <w:top w:val="single" w:sz="4" w:space="0" w:color="auto"/>
              <w:left w:val="single" w:sz="4" w:space="0" w:color="auto"/>
              <w:bottom w:val="single" w:sz="4" w:space="0" w:color="000000"/>
              <w:right w:val="single" w:sz="4" w:space="0" w:color="auto"/>
            </w:tcBorders>
            <w:vAlign w:val="center"/>
            <w:hideMark/>
          </w:tcPr>
          <w:p w14:paraId="075ED16B" w14:textId="77777777" w:rsidR="00C877CD" w:rsidRPr="00C877CD" w:rsidRDefault="00C877CD" w:rsidP="00C877CD">
            <w:pPr>
              <w:spacing w:line="360" w:lineRule="auto"/>
              <w:jc w:val="both"/>
              <w:rPr>
                <w:rFonts w:ascii="Cambria" w:eastAsia="Calibri" w:hAnsi="Cambria"/>
                <w:sz w:val="22"/>
                <w:szCs w:val="22"/>
                <w:lang w:eastAsia="en-US"/>
              </w:rPr>
            </w:pPr>
          </w:p>
        </w:tc>
      </w:tr>
      <w:tr w:rsidR="00C877CD" w:rsidRPr="00C877CD" w14:paraId="33F1BEB5"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6F1DC4E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2010</w:t>
            </w:r>
          </w:p>
        </w:tc>
        <w:tc>
          <w:tcPr>
            <w:tcW w:w="1319" w:type="dxa"/>
            <w:tcBorders>
              <w:top w:val="nil"/>
              <w:left w:val="nil"/>
              <w:bottom w:val="single" w:sz="8" w:space="0" w:color="000000"/>
              <w:right w:val="single" w:sz="8" w:space="0" w:color="000000"/>
            </w:tcBorders>
            <w:shd w:val="clear" w:color="auto" w:fill="auto"/>
            <w:vAlign w:val="center"/>
            <w:hideMark/>
          </w:tcPr>
          <w:p w14:paraId="6418B2F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20956</w:t>
            </w:r>
          </w:p>
        </w:tc>
        <w:tc>
          <w:tcPr>
            <w:tcW w:w="1563" w:type="dxa"/>
            <w:tcBorders>
              <w:top w:val="nil"/>
              <w:left w:val="nil"/>
              <w:bottom w:val="single" w:sz="8" w:space="0" w:color="000000"/>
              <w:right w:val="nil"/>
            </w:tcBorders>
            <w:shd w:val="clear" w:color="auto" w:fill="auto"/>
            <w:vAlign w:val="center"/>
            <w:hideMark/>
          </w:tcPr>
          <w:p w14:paraId="22971CD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2127</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A39BC1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10,1</w:t>
            </w:r>
          </w:p>
        </w:tc>
      </w:tr>
      <w:tr w:rsidR="00C877CD" w:rsidRPr="00C877CD" w14:paraId="611EA8F2"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5C2E055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2011</w:t>
            </w:r>
          </w:p>
        </w:tc>
        <w:tc>
          <w:tcPr>
            <w:tcW w:w="1319" w:type="dxa"/>
            <w:tcBorders>
              <w:top w:val="nil"/>
              <w:left w:val="nil"/>
              <w:bottom w:val="single" w:sz="8" w:space="0" w:color="000000"/>
              <w:right w:val="single" w:sz="8" w:space="0" w:color="000000"/>
            </w:tcBorders>
            <w:shd w:val="clear" w:color="auto" w:fill="auto"/>
            <w:vAlign w:val="center"/>
            <w:hideMark/>
          </w:tcPr>
          <w:p w14:paraId="6C9091E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23847</w:t>
            </w:r>
          </w:p>
        </w:tc>
        <w:tc>
          <w:tcPr>
            <w:tcW w:w="1563" w:type="dxa"/>
            <w:tcBorders>
              <w:top w:val="nil"/>
              <w:left w:val="nil"/>
              <w:bottom w:val="single" w:sz="8" w:space="0" w:color="000000"/>
              <w:right w:val="nil"/>
            </w:tcBorders>
            <w:shd w:val="clear" w:color="auto" w:fill="auto"/>
            <w:vAlign w:val="center"/>
            <w:hideMark/>
          </w:tcPr>
          <w:p w14:paraId="013B4CC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2079</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AFE195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8,7</w:t>
            </w:r>
          </w:p>
        </w:tc>
      </w:tr>
      <w:tr w:rsidR="00C877CD" w:rsidRPr="00C877CD" w14:paraId="298B8429"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704433C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2012</w:t>
            </w:r>
          </w:p>
        </w:tc>
        <w:tc>
          <w:tcPr>
            <w:tcW w:w="1319" w:type="dxa"/>
            <w:tcBorders>
              <w:top w:val="nil"/>
              <w:left w:val="nil"/>
              <w:bottom w:val="single" w:sz="8" w:space="0" w:color="000000"/>
              <w:right w:val="single" w:sz="8" w:space="0" w:color="000000"/>
            </w:tcBorders>
            <w:shd w:val="clear" w:color="auto" w:fill="auto"/>
            <w:vAlign w:val="center"/>
            <w:hideMark/>
          </w:tcPr>
          <w:p w14:paraId="0382B69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26376</w:t>
            </w:r>
          </w:p>
        </w:tc>
        <w:tc>
          <w:tcPr>
            <w:tcW w:w="1563" w:type="dxa"/>
            <w:tcBorders>
              <w:top w:val="nil"/>
              <w:left w:val="nil"/>
              <w:bottom w:val="single" w:sz="8" w:space="0" w:color="000000"/>
              <w:right w:val="nil"/>
            </w:tcBorders>
            <w:shd w:val="clear" w:color="auto" w:fill="auto"/>
            <w:vAlign w:val="center"/>
            <w:hideMark/>
          </w:tcPr>
          <w:p w14:paraId="48A4080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1971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7D5362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7,5</w:t>
            </w:r>
          </w:p>
        </w:tc>
      </w:tr>
      <w:tr w:rsidR="00C877CD" w:rsidRPr="00C877CD" w14:paraId="5B7865D0"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6859D4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lastRenderedPageBreak/>
              <w:t>2013</w:t>
            </w:r>
          </w:p>
        </w:tc>
        <w:tc>
          <w:tcPr>
            <w:tcW w:w="1319" w:type="dxa"/>
            <w:tcBorders>
              <w:top w:val="nil"/>
              <w:left w:val="nil"/>
              <w:bottom w:val="single" w:sz="8" w:space="0" w:color="000000"/>
              <w:right w:val="single" w:sz="8" w:space="0" w:color="000000"/>
            </w:tcBorders>
            <w:shd w:val="clear" w:color="auto" w:fill="auto"/>
            <w:vAlign w:val="center"/>
            <w:hideMark/>
          </w:tcPr>
          <w:p w14:paraId="5935BC5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27093</w:t>
            </w:r>
          </w:p>
        </w:tc>
        <w:tc>
          <w:tcPr>
            <w:tcW w:w="1563" w:type="dxa"/>
            <w:tcBorders>
              <w:top w:val="nil"/>
              <w:left w:val="nil"/>
              <w:bottom w:val="single" w:sz="8" w:space="0" w:color="000000"/>
              <w:right w:val="nil"/>
            </w:tcBorders>
            <w:shd w:val="clear" w:color="auto" w:fill="auto"/>
            <w:vAlign w:val="center"/>
            <w:hideMark/>
          </w:tcPr>
          <w:p w14:paraId="7D8768C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1780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ECAF72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6,6</w:t>
            </w:r>
          </w:p>
        </w:tc>
      </w:tr>
      <w:tr w:rsidR="00C877CD" w:rsidRPr="00C877CD" w14:paraId="6EE940D6"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34E6C3D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2014</w:t>
            </w:r>
          </w:p>
        </w:tc>
        <w:tc>
          <w:tcPr>
            <w:tcW w:w="1319" w:type="dxa"/>
            <w:tcBorders>
              <w:top w:val="nil"/>
              <w:left w:val="nil"/>
              <w:bottom w:val="single" w:sz="8" w:space="0" w:color="000000"/>
              <w:right w:val="single" w:sz="8" w:space="0" w:color="000000"/>
            </w:tcBorders>
            <w:shd w:val="clear" w:color="auto" w:fill="auto"/>
            <w:vAlign w:val="center"/>
            <w:hideMark/>
          </w:tcPr>
          <w:p w14:paraId="13F2E7F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25427</w:t>
            </w:r>
          </w:p>
        </w:tc>
        <w:tc>
          <w:tcPr>
            <w:tcW w:w="1563" w:type="dxa"/>
            <w:tcBorders>
              <w:top w:val="nil"/>
              <w:left w:val="nil"/>
              <w:bottom w:val="single" w:sz="8" w:space="0" w:color="000000"/>
              <w:right w:val="nil"/>
            </w:tcBorders>
            <w:shd w:val="clear" w:color="auto" w:fill="auto"/>
            <w:vAlign w:val="center"/>
            <w:hideMark/>
          </w:tcPr>
          <w:p w14:paraId="68B8D92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1511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67057E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5,9</w:t>
            </w:r>
          </w:p>
        </w:tc>
      </w:tr>
      <w:tr w:rsidR="00C877CD" w:rsidRPr="00C877CD" w14:paraId="27BBD646"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05693E9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2015</w:t>
            </w:r>
          </w:p>
        </w:tc>
        <w:tc>
          <w:tcPr>
            <w:tcW w:w="1319" w:type="dxa"/>
            <w:tcBorders>
              <w:top w:val="nil"/>
              <w:left w:val="nil"/>
              <w:bottom w:val="single" w:sz="8" w:space="0" w:color="000000"/>
              <w:right w:val="single" w:sz="8" w:space="0" w:color="000000"/>
            </w:tcBorders>
            <w:shd w:val="clear" w:color="auto" w:fill="auto"/>
            <w:vAlign w:val="center"/>
            <w:hideMark/>
          </w:tcPr>
          <w:p w14:paraId="3193E40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23015</w:t>
            </w:r>
          </w:p>
        </w:tc>
        <w:tc>
          <w:tcPr>
            <w:tcW w:w="1563" w:type="dxa"/>
            <w:tcBorders>
              <w:top w:val="nil"/>
              <w:left w:val="nil"/>
              <w:bottom w:val="single" w:sz="8" w:space="0" w:color="000000"/>
              <w:right w:val="nil"/>
            </w:tcBorders>
            <w:shd w:val="clear" w:color="auto" w:fill="auto"/>
            <w:vAlign w:val="center"/>
            <w:hideMark/>
          </w:tcPr>
          <w:p w14:paraId="119FB5F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1305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7147AE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5,7</w:t>
            </w:r>
          </w:p>
        </w:tc>
      </w:tr>
      <w:tr w:rsidR="00C877CD" w:rsidRPr="00C877CD" w14:paraId="2CF4BADB"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6C17F38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2016</w:t>
            </w:r>
          </w:p>
        </w:tc>
        <w:tc>
          <w:tcPr>
            <w:tcW w:w="1319" w:type="dxa"/>
            <w:tcBorders>
              <w:top w:val="nil"/>
              <w:left w:val="nil"/>
              <w:bottom w:val="single" w:sz="8" w:space="0" w:color="000000"/>
              <w:right w:val="single" w:sz="8" w:space="0" w:color="000000"/>
            </w:tcBorders>
            <w:shd w:val="clear" w:color="auto" w:fill="auto"/>
            <w:vAlign w:val="center"/>
            <w:hideMark/>
          </w:tcPr>
          <w:p w14:paraId="6DE743E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23375</w:t>
            </w:r>
          </w:p>
        </w:tc>
        <w:tc>
          <w:tcPr>
            <w:tcW w:w="1563" w:type="dxa"/>
            <w:tcBorders>
              <w:top w:val="nil"/>
              <w:left w:val="nil"/>
              <w:bottom w:val="single" w:sz="8" w:space="0" w:color="000000"/>
              <w:right w:val="nil"/>
            </w:tcBorders>
            <w:shd w:val="clear" w:color="auto" w:fill="auto"/>
            <w:vAlign w:val="center"/>
            <w:hideMark/>
          </w:tcPr>
          <w:p w14:paraId="5C260E4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1299</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AFD92C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5,6</w:t>
            </w:r>
          </w:p>
        </w:tc>
      </w:tr>
      <w:tr w:rsidR="00C877CD" w:rsidRPr="00C877CD" w14:paraId="6FF2E188"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43B11FE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2017</w:t>
            </w:r>
          </w:p>
        </w:tc>
        <w:tc>
          <w:tcPr>
            <w:tcW w:w="1319" w:type="dxa"/>
            <w:tcBorders>
              <w:top w:val="nil"/>
              <w:left w:val="nil"/>
              <w:bottom w:val="single" w:sz="8" w:space="0" w:color="000000"/>
              <w:right w:val="single" w:sz="8" w:space="0" w:color="000000"/>
            </w:tcBorders>
            <w:shd w:val="clear" w:color="auto" w:fill="auto"/>
            <w:vAlign w:val="center"/>
            <w:hideMark/>
          </w:tcPr>
          <w:p w14:paraId="7D20B6A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21400</w:t>
            </w:r>
          </w:p>
        </w:tc>
        <w:tc>
          <w:tcPr>
            <w:tcW w:w="1563" w:type="dxa"/>
            <w:tcBorders>
              <w:top w:val="nil"/>
              <w:left w:val="nil"/>
              <w:bottom w:val="single" w:sz="8" w:space="0" w:color="000000"/>
              <w:right w:val="nil"/>
            </w:tcBorders>
            <w:shd w:val="clear" w:color="auto" w:fill="auto"/>
            <w:vAlign w:val="center"/>
            <w:hideMark/>
          </w:tcPr>
          <w:p w14:paraId="6B0D170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1249</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039AEC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5,8</w:t>
            </w:r>
          </w:p>
        </w:tc>
      </w:tr>
      <w:tr w:rsidR="00C877CD" w:rsidRPr="00C877CD" w14:paraId="7B25168A"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hideMark/>
          </w:tcPr>
          <w:p w14:paraId="53C3052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2018</w:t>
            </w:r>
          </w:p>
        </w:tc>
        <w:tc>
          <w:tcPr>
            <w:tcW w:w="1319" w:type="dxa"/>
            <w:tcBorders>
              <w:top w:val="nil"/>
              <w:left w:val="nil"/>
              <w:bottom w:val="single" w:sz="8" w:space="0" w:color="000000"/>
              <w:right w:val="single" w:sz="8" w:space="0" w:color="000000"/>
            </w:tcBorders>
            <w:shd w:val="clear" w:color="auto" w:fill="auto"/>
            <w:vAlign w:val="center"/>
            <w:hideMark/>
          </w:tcPr>
          <w:p w14:paraId="7BA8C4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20549</w:t>
            </w:r>
          </w:p>
        </w:tc>
        <w:tc>
          <w:tcPr>
            <w:tcW w:w="1563" w:type="dxa"/>
            <w:tcBorders>
              <w:top w:val="nil"/>
              <w:left w:val="nil"/>
              <w:bottom w:val="single" w:sz="8" w:space="0" w:color="000000"/>
              <w:right w:val="nil"/>
            </w:tcBorders>
            <w:shd w:val="clear" w:color="auto" w:fill="auto"/>
            <w:vAlign w:val="center"/>
            <w:hideMark/>
          </w:tcPr>
          <w:p w14:paraId="1482FE6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1185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06699C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5,8</w:t>
            </w:r>
          </w:p>
        </w:tc>
      </w:tr>
      <w:tr w:rsidR="00C877CD" w:rsidRPr="00C877CD" w14:paraId="5B683273" w14:textId="77777777" w:rsidTr="004D0A2C">
        <w:trPr>
          <w:trHeight w:val="337"/>
          <w:jc w:val="center"/>
        </w:trPr>
        <w:tc>
          <w:tcPr>
            <w:tcW w:w="1502" w:type="dxa"/>
            <w:tcBorders>
              <w:top w:val="nil"/>
              <w:left w:val="single" w:sz="8" w:space="0" w:color="000000"/>
              <w:bottom w:val="single" w:sz="8" w:space="0" w:color="000000"/>
              <w:right w:val="single" w:sz="8" w:space="0" w:color="000000"/>
            </w:tcBorders>
            <w:shd w:val="clear" w:color="auto" w:fill="auto"/>
            <w:vAlign w:val="center"/>
          </w:tcPr>
          <w:p w14:paraId="58DEAA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2019</w:t>
            </w:r>
          </w:p>
        </w:tc>
        <w:tc>
          <w:tcPr>
            <w:tcW w:w="1319" w:type="dxa"/>
            <w:tcBorders>
              <w:top w:val="nil"/>
              <w:left w:val="nil"/>
              <w:bottom w:val="single" w:sz="8" w:space="0" w:color="000000"/>
              <w:right w:val="single" w:sz="8" w:space="0" w:color="000000"/>
            </w:tcBorders>
            <w:shd w:val="clear" w:color="auto" w:fill="auto"/>
            <w:vAlign w:val="center"/>
          </w:tcPr>
          <w:p w14:paraId="713B82B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20144</w:t>
            </w:r>
          </w:p>
        </w:tc>
        <w:tc>
          <w:tcPr>
            <w:tcW w:w="1563" w:type="dxa"/>
            <w:tcBorders>
              <w:top w:val="nil"/>
              <w:left w:val="nil"/>
              <w:bottom w:val="single" w:sz="8" w:space="0" w:color="000000"/>
              <w:right w:val="nil"/>
            </w:tcBorders>
            <w:shd w:val="clear" w:color="auto" w:fill="auto"/>
            <w:vAlign w:val="center"/>
          </w:tcPr>
          <w:p w14:paraId="1313604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1093</w:t>
            </w:r>
          </w:p>
        </w:tc>
        <w:tc>
          <w:tcPr>
            <w:tcW w:w="1339" w:type="dxa"/>
            <w:tcBorders>
              <w:top w:val="nil"/>
              <w:left w:val="single" w:sz="4" w:space="0" w:color="auto"/>
              <w:bottom w:val="single" w:sz="8" w:space="0" w:color="000000"/>
              <w:right w:val="single" w:sz="4" w:space="0" w:color="auto"/>
            </w:tcBorders>
            <w:shd w:val="clear" w:color="auto" w:fill="auto"/>
            <w:noWrap/>
            <w:vAlign w:val="bottom"/>
          </w:tcPr>
          <w:p w14:paraId="696178E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5,4</w:t>
            </w:r>
          </w:p>
        </w:tc>
      </w:tr>
      <w:tr w:rsidR="00C877CD" w:rsidRPr="00C877CD" w14:paraId="5116E53C" w14:textId="77777777" w:rsidTr="004D0A2C">
        <w:trPr>
          <w:trHeight w:val="337"/>
          <w:jc w:val="center"/>
        </w:trPr>
        <w:tc>
          <w:tcPr>
            <w:tcW w:w="15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643B4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2020</w:t>
            </w:r>
          </w:p>
        </w:tc>
        <w:tc>
          <w:tcPr>
            <w:tcW w:w="13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42A99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20274</w:t>
            </w:r>
          </w:p>
        </w:tc>
        <w:tc>
          <w:tcPr>
            <w:tcW w:w="15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70284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1033</w:t>
            </w:r>
          </w:p>
        </w:tc>
        <w:tc>
          <w:tcPr>
            <w:tcW w:w="133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4C5BE0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5,1</w:t>
            </w:r>
          </w:p>
        </w:tc>
      </w:tr>
      <w:tr w:rsidR="00C877CD" w:rsidRPr="00C877CD" w14:paraId="42164E34" w14:textId="77777777" w:rsidTr="004D0A2C">
        <w:trPr>
          <w:trHeight w:val="337"/>
          <w:jc w:val="center"/>
        </w:trPr>
        <w:tc>
          <w:tcPr>
            <w:tcW w:w="15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5037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2021</w:t>
            </w:r>
          </w:p>
        </w:tc>
        <w:tc>
          <w:tcPr>
            <w:tcW w:w="13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2CFD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21795</w:t>
            </w:r>
          </w:p>
        </w:tc>
        <w:tc>
          <w:tcPr>
            <w:tcW w:w="15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B217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1005</w:t>
            </w:r>
          </w:p>
        </w:tc>
        <w:tc>
          <w:tcPr>
            <w:tcW w:w="133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3B000A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4,6</w:t>
            </w:r>
          </w:p>
        </w:tc>
      </w:tr>
    </w:tbl>
    <w:p w14:paraId="4DE69AFC" w14:textId="77777777" w:rsidR="00C877CD" w:rsidRPr="00C877CD" w:rsidRDefault="00C877CD" w:rsidP="00C877CD">
      <w:pPr>
        <w:spacing w:line="360" w:lineRule="auto"/>
        <w:jc w:val="both"/>
        <w:rPr>
          <w:rFonts w:ascii="Cambria" w:eastAsia="Calibri" w:hAnsi="Cambria"/>
          <w:b/>
          <w:sz w:val="22"/>
          <w:szCs w:val="22"/>
          <w:lang w:eastAsia="en-US"/>
        </w:rPr>
      </w:pPr>
    </w:p>
    <w:p w14:paraId="22D48F8A" w14:textId="77777777" w:rsidR="00C877CD" w:rsidRPr="00C877CD" w:rsidRDefault="00C877CD" w:rsidP="00C877CD">
      <w:pPr>
        <w:spacing w:line="360" w:lineRule="auto"/>
        <w:jc w:val="both"/>
        <w:rPr>
          <w:rFonts w:ascii="Cambria" w:eastAsia="Calibri" w:hAnsi="Cambria"/>
          <w:b/>
          <w:sz w:val="22"/>
          <w:szCs w:val="22"/>
          <w:lang w:eastAsia="en-US"/>
        </w:rPr>
      </w:pPr>
    </w:p>
    <w:p w14:paraId="4F935A6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 xml:space="preserve">Tab. 2. </w:t>
      </w:r>
      <w:r w:rsidRPr="00C877CD">
        <w:rPr>
          <w:rFonts w:ascii="Cambria" w:eastAsia="Calibri" w:hAnsi="Cambria"/>
          <w:bCs/>
          <w:sz w:val="22"/>
          <w:szCs w:val="22"/>
          <w:lang w:eastAsia="en-US"/>
        </w:rPr>
        <w:t>P</w:t>
      </w:r>
      <w:r w:rsidRPr="00C877CD">
        <w:rPr>
          <w:rFonts w:ascii="Cambria" w:eastAsia="Calibri" w:hAnsi="Cambria"/>
          <w:sz w:val="22"/>
          <w:szCs w:val="22"/>
          <w:lang w:eastAsia="en-US"/>
        </w:rPr>
        <w:t>owierzchnia upraw ekologicznych w poszczególnych latach.</w:t>
      </w:r>
    </w:p>
    <w:tbl>
      <w:tblPr>
        <w:tblW w:w="5660" w:type="dxa"/>
        <w:jc w:val="center"/>
        <w:tblCellMar>
          <w:left w:w="70" w:type="dxa"/>
          <w:right w:w="70" w:type="dxa"/>
        </w:tblCellMar>
        <w:tblLook w:val="04A0" w:firstRow="1" w:lastRow="0" w:firstColumn="1" w:lastColumn="0" w:noHBand="0" w:noVBand="1"/>
      </w:tblPr>
      <w:tblGrid>
        <w:gridCol w:w="960"/>
        <w:gridCol w:w="1660"/>
        <w:gridCol w:w="1700"/>
        <w:gridCol w:w="1340"/>
      </w:tblGrid>
      <w:tr w:rsidR="00C877CD" w:rsidRPr="00C877CD" w14:paraId="5E87ED8B" w14:textId="77777777" w:rsidTr="004D0A2C">
        <w:trPr>
          <w:trHeight w:val="63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FF0C6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Rok</w:t>
            </w:r>
          </w:p>
        </w:tc>
        <w:tc>
          <w:tcPr>
            <w:tcW w:w="3360" w:type="dxa"/>
            <w:gridSpan w:val="2"/>
            <w:tcBorders>
              <w:top w:val="single" w:sz="8" w:space="0" w:color="000000"/>
              <w:left w:val="nil"/>
              <w:bottom w:val="single" w:sz="8" w:space="0" w:color="000000"/>
              <w:right w:val="single" w:sz="8" w:space="0" w:color="000000"/>
            </w:tcBorders>
            <w:shd w:val="clear" w:color="auto" w:fill="auto"/>
            <w:vAlign w:val="center"/>
            <w:hideMark/>
          </w:tcPr>
          <w:p w14:paraId="6D8B00F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Powierzchnia upraw ekologicznych (ha)</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8AFE24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w stosunku do kraju</w:t>
            </w:r>
          </w:p>
        </w:tc>
      </w:tr>
      <w:tr w:rsidR="00C877CD" w:rsidRPr="00C877CD" w14:paraId="6882085C" w14:textId="77777777" w:rsidTr="004D0A2C">
        <w:trPr>
          <w:trHeight w:val="33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FB0D918" w14:textId="77777777" w:rsidR="00C877CD" w:rsidRPr="00C877CD" w:rsidRDefault="00C877CD" w:rsidP="00C877CD">
            <w:pPr>
              <w:spacing w:line="360" w:lineRule="auto"/>
              <w:jc w:val="both"/>
              <w:rPr>
                <w:rFonts w:ascii="Cambria" w:eastAsia="Calibri" w:hAnsi="Cambria"/>
                <w:sz w:val="22"/>
                <w:szCs w:val="22"/>
                <w:lang w:eastAsia="en-US"/>
              </w:rPr>
            </w:pPr>
          </w:p>
        </w:tc>
        <w:tc>
          <w:tcPr>
            <w:tcW w:w="1660" w:type="dxa"/>
            <w:tcBorders>
              <w:top w:val="nil"/>
              <w:left w:val="nil"/>
              <w:bottom w:val="single" w:sz="8" w:space="0" w:color="000000"/>
              <w:right w:val="single" w:sz="8" w:space="0" w:color="000000"/>
            </w:tcBorders>
            <w:shd w:val="clear" w:color="auto" w:fill="auto"/>
            <w:vAlign w:val="center"/>
            <w:hideMark/>
          </w:tcPr>
          <w:p w14:paraId="5E85414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Kraj</w:t>
            </w:r>
          </w:p>
        </w:tc>
        <w:tc>
          <w:tcPr>
            <w:tcW w:w="1700" w:type="dxa"/>
            <w:tcBorders>
              <w:top w:val="nil"/>
              <w:left w:val="nil"/>
              <w:bottom w:val="single" w:sz="8" w:space="0" w:color="000000"/>
              <w:right w:val="single" w:sz="8" w:space="0" w:color="000000"/>
            </w:tcBorders>
            <w:shd w:val="clear" w:color="auto" w:fill="auto"/>
            <w:vAlign w:val="center"/>
            <w:hideMark/>
          </w:tcPr>
          <w:p w14:paraId="3925957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Podkarpacie</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71E49055" w14:textId="77777777" w:rsidR="00C877CD" w:rsidRPr="00C877CD" w:rsidRDefault="00C877CD" w:rsidP="00C877CD">
            <w:pPr>
              <w:spacing w:line="360" w:lineRule="auto"/>
              <w:jc w:val="both"/>
              <w:rPr>
                <w:rFonts w:ascii="Cambria" w:eastAsia="Calibri" w:hAnsi="Cambria"/>
                <w:sz w:val="22"/>
                <w:szCs w:val="22"/>
                <w:lang w:eastAsia="en-US"/>
              </w:rPr>
            </w:pPr>
          </w:p>
        </w:tc>
      </w:tr>
      <w:tr w:rsidR="00C877CD" w:rsidRPr="00C877CD" w14:paraId="077BE64A"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F87987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2010</w:t>
            </w:r>
          </w:p>
        </w:tc>
        <w:tc>
          <w:tcPr>
            <w:tcW w:w="1660" w:type="dxa"/>
            <w:tcBorders>
              <w:top w:val="nil"/>
              <w:left w:val="nil"/>
              <w:bottom w:val="single" w:sz="8" w:space="0" w:color="000000"/>
              <w:right w:val="single" w:sz="8" w:space="0" w:color="000000"/>
            </w:tcBorders>
            <w:shd w:val="clear" w:color="auto" w:fill="auto"/>
            <w:vAlign w:val="center"/>
            <w:hideMark/>
          </w:tcPr>
          <w:p w14:paraId="6FF0443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519068,4</w:t>
            </w:r>
          </w:p>
        </w:tc>
        <w:tc>
          <w:tcPr>
            <w:tcW w:w="1700" w:type="dxa"/>
            <w:tcBorders>
              <w:top w:val="nil"/>
              <w:left w:val="nil"/>
              <w:bottom w:val="single" w:sz="8" w:space="0" w:color="000000"/>
              <w:right w:val="nil"/>
            </w:tcBorders>
            <w:shd w:val="clear" w:color="auto" w:fill="auto"/>
            <w:vAlign w:val="center"/>
            <w:hideMark/>
          </w:tcPr>
          <w:p w14:paraId="6F77283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31867,5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4F6FA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6,1</w:t>
            </w:r>
          </w:p>
        </w:tc>
      </w:tr>
      <w:tr w:rsidR="00C877CD" w:rsidRPr="00C877CD" w14:paraId="11BB72DE"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73E5F5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2011</w:t>
            </w:r>
          </w:p>
        </w:tc>
        <w:tc>
          <w:tcPr>
            <w:tcW w:w="1660" w:type="dxa"/>
            <w:tcBorders>
              <w:top w:val="nil"/>
              <w:left w:val="nil"/>
              <w:bottom w:val="single" w:sz="8" w:space="0" w:color="000000"/>
              <w:right w:val="single" w:sz="8" w:space="0" w:color="000000"/>
            </w:tcBorders>
            <w:shd w:val="clear" w:color="auto" w:fill="auto"/>
            <w:vAlign w:val="center"/>
            <w:hideMark/>
          </w:tcPr>
          <w:p w14:paraId="6EDBE71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605519,61</w:t>
            </w:r>
          </w:p>
        </w:tc>
        <w:tc>
          <w:tcPr>
            <w:tcW w:w="1700" w:type="dxa"/>
            <w:tcBorders>
              <w:top w:val="nil"/>
              <w:left w:val="nil"/>
              <w:bottom w:val="single" w:sz="8" w:space="0" w:color="000000"/>
              <w:right w:val="nil"/>
            </w:tcBorders>
            <w:shd w:val="clear" w:color="auto" w:fill="auto"/>
            <w:vAlign w:val="center"/>
            <w:hideMark/>
          </w:tcPr>
          <w:p w14:paraId="053C50F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32358,46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5F9F86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5,3</w:t>
            </w:r>
          </w:p>
        </w:tc>
      </w:tr>
      <w:tr w:rsidR="00C877CD" w:rsidRPr="00C877CD" w14:paraId="433E90DC"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F32746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2012</w:t>
            </w:r>
          </w:p>
        </w:tc>
        <w:tc>
          <w:tcPr>
            <w:tcW w:w="1660" w:type="dxa"/>
            <w:tcBorders>
              <w:top w:val="nil"/>
              <w:left w:val="nil"/>
              <w:bottom w:val="single" w:sz="8" w:space="0" w:color="000000"/>
              <w:right w:val="single" w:sz="8" w:space="0" w:color="000000"/>
            </w:tcBorders>
            <w:shd w:val="clear" w:color="auto" w:fill="auto"/>
            <w:vAlign w:val="center"/>
            <w:hideMark/>
          </w:tcPr>
          <w:p w14:paraId="2DA897B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661687,3</w:t>
            </w:r>
          </w:p>
        </w:tc>
        <w:tc>
          <w:tcPr>
            <w:tcW w:w="1700" w:type="dxa"/>
            <w:tcBorders>
              <w:top w:val="nil"/>
              <w:left w:val="nil"/>
              <w:bottom w:val="single" w:sz="8" w:space="0" w:color="000000"/>
              <w:right w:val="nil"/>
            </w:tcBorders>
            <w:shd w:val="clear" w:color="auto" w:fill="auto"/>
            <w:vAlign w:val="center"/>
            <w:hideMark/>
          </w:tcPr>
          <w:p w14:paraId="37D2255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30381,46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3EE97B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4,6</w:t>
            </w:r>
          </w:p>
        </w:tc>
      </w:tr>
      <w:tr w:rsidR="00C877CD" w:rsidRPr="00C877CD" w14:paraId="30DA2261"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24811C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2013</w:t>
            </w:r>
          </w:p>
        </w:tc>
        <w:tc>
          <w:tcPr>
            <w:tcW w:w="1660" w:type="dxa"/>
            <w:tcBorders>
              <w:top w:val="nil"/>
              <w:left w:val="nil"/>
              <w:bottom w:val="single" w:sz="8" w:space="0" w:color="000000"/>
              <w:right w:val="single" w:sz="8" w:space="0" w:color="000000"/>
            </w:tcBorders>
            <w:shd w:val="clear" w:color="auto" w:fill="auto"/>
            <w:vAlign w:val="center"/>
            <w:hideMark/>
          </w:tcPr>
          <w:p w14:paraId="31DFC30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669969,4</w:t>
            </w:r>
          </w:p>
        </w:tc>
        <w:tc>
          <w:tcPr>
            <w:tcW w:w="1700" w:type="dxa"/>
            <w:tcBorders>
              <w:top w:val="nil"/>
              <w:left w:val="nil"/>
              <w:bottom w:val="single" w:sz="8" w:space="0" w:color="000000"/>
              <w:right w:val="nil"/>
            </w:tcBorders>
            <w:shd w:val="clear" w:color="auto" w:fill="auto"/>
            <w:vAlign w:val="center"/>
            <w:hideMark/>
          </w:tcPr>
          <w:p w14:paraId="704AEB4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29505,62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530813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4,4</w:t>
            </w:r>
          </w:p>
        </w:tc>
      </w:tr>
      <w:tr w:rsidR="00C877CD" w:rsidRPr="00C877CD" w14:paraId="5288BA89"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B659F5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2014</w:t>
            </w:r>
          </w:p>
        </w:tc>
        <w:tc>
          <w:tcPr>
            <w:tcW w:w="1660" w:type="dxa"/>
            <w:tcBorders>
              <w:top w:val="nil"/>
              <w:left w:val="nil"/>
              <w:bottom w:val="single" w:sz="8" w:space="0" w:color="000000"/>
              <w:right w:val="single" w:sz="8" w:space="0" w:color="000000"/>
            </w:tcBorders>
            <w:shd w:val="clear" w:color="auto" w:fill="auto"/>
            <w:vAlign w:val="center"/>
            <w:hideMark/>
          </w:tcPr>
          <w:p w14:paraId="449E4D4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657902,06</w:t>
            </w:r>
          </w:p>
        </w:tc>
        <w:tc>
          <w:tcPr>
            <w:tcW w:w="1700" w:type="dxa"/>
            <w:tcBorders>
              <w:top w:val="nil"/>
              <w:left w:val="nil"/>
              <w:bottom w:val="single" w:sz="8" w:space="0" w:color="000000"/>
              <w:right w:val="nil"/>
            </w:tcBorders>
            <w:shd w:val="clear" w:color="auto" w:fill="auto"/>
            <w:vAlign w:val="center"/>
            <w:hideMark/>
          </w:tcPr>
          <w:p w14:paraId="08078EF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23509,74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5052C7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3,6</w:t>
            </w:r>
          </w:p>
        </w:tc>
      </w:tr>
      <w:tr w:rsidR="00C877CD" w:rsidRPr="00C877CD" w14:paraId="5E124EA6"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268EEA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2015</w:t>
            </w:r>
          </w:p>
        </w:tc>
        <w:tc>
          <w:tcPr>
            <w:tcW w:w="1660" w:type="dxa"/>
            <w:tcBorders>
              <w:top w:val="nil"/>
              <w:left w:val="nil"/>
              <w:bottom w:val="single" w:sz="8" w:space="0" w:color="000000"/>
              <w:right w:val="single" w:sz="8" w:space="0" w:color="000000"/>
            </w:tcBorders>
            <w:shd w:val="clear" w:color="auto" w:fill="auto"/>
            <w:vAlign w:val="center"/>
            <w:hideMark/>
          </w:tcPr>
          <w:p w14:paraId="6E98C1E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580730,03</w:t>
            </w:r>
          </w:p>
        </w:tc>
        <w:tc>
          <w:tcPr>
            <w:tcW w:w="1700" w:type="dxa"/>
            <w:tcBorders>
              <w:top w:val="nil"/>
              <w:left w:val="nil"/>
              <w:bottom w:val="single" w:sz="8" w:space="0" w:color="000000"/>
              <w:right w:val="nil"/>
            </w:tcBorders>
            <w:shd w:val="clear" w:color="auto" w:fill="auto"/>
            <w:vAlign w:val="center"/>
            <w:hideMark/>
          </w:tcPr>
          <w:p w14:paraId="7552B19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16655,58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073305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2,9</w:t>
            </w:r>
          </w:p>
        </w:tc>
      </w:tr>
      <w:tr w:rsidR="00C877CD" w:rsidRPr="00C877CD" w14:paraId="4EAEF656"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F60165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2016</w:t>
            </w:r>
          </w:p>
        </w:tc>
        <w:tc>
          <w:tcPr>
            <w:tcW w:w="1660" w:type="dxa"/>
            <w:tcBorders>
              <w:top w:val="nil"/>
              <w:left w:val="nil"/>
              <w:bottom w:val="single" w:sz="8" w:space="0" w:color="000000"/>
              <w:right w:val="single" w:sz="8" w:space="0" w:color="000000"/>
            </w:tcBorders>
            <w:shd w:val="clear" w:color="auto" w:fill="auto"/>
            <w:vAlign w:val="center"/>
            <w:hideMark/>
          </w:tcPr>
          <w:p w14:paraId="2446CDD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536579,22</w:t>
            </w:r>
          </w:p>
        </w:tc>
        <w:tc>
          <w:tcPr>
            <w:tcW w:w="1700" w:type="dxa"/>
            <w:tcBorders>
              <w:top w:val="nil"/>
              <w:left w:val="nil"/>
              <w:bottom w:val="single" w:sz="8" w:space="0" w:color="000000"/>
              <w:right w:val="nil"/>
            </w:tcBorders>
            <w:shd w:val="clear" w:color="auto" w:fill="auto"/>
            <w:vAlign w:val="center"/>
            <w:hideMark/>
          </w:tcPr>
          <w:p w14:paraId="4B53AC3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15485,41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4027E2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2,9</w:t>
            </w:r>
          </w:p>
        </w:tc>
      </w:tr>
      <w:tr w:rsidR="00C877CD" w:rsidRPr="00C877CD" w14:paraId="39DB2B1E"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92D1C5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2017</w:t>
            </w:r>
          </w:p>
        </w:tc>
        <w:tc>
          <w:tcPr>
            <w:tcW w:w="1660" w:type="dxa"/>
            <w:tcBorders>
              <w:top w:val="nil"/>
              <w:left w:val="nil"/>
              <w:bottom w:val="single" w:sz="8" w:space="0" w:color="000000"/>
              <w:right w:val="single" w:sz="8" w:space="0" w:color="000000"/>
            </w:tcBorders>
            <w:shd w:val="clear" w:color="auto" w:fill="auto"/>
            <w:vAlign w:val="center"/>
            <w:hideMark/>
          </w:tcPr>
          <w:p w14:paraId="42A5A41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494978,66</w:t>
            </w:r>
          </w:p>
        </w:tc>
        <w:tc>
          <w:tcPr>
            <w:tcW w:w="1700" w:type="dxa"/>
            <w:tcBorders>
              <w:top w:val="nil"/>
              <w:left w:val="nil"/>
              <w:bottom w:val="single" w:sz="8" w:space="0" w:color="000000"/>
              <w:right w:val="nil"/>
            </w:tcBorders>
            <w:shd w:val="clear" w:color="auto" w:fill="auto"/>
            <w:vAlign w:val="center"/>
            <w:hideMark/>
          </w:tcPr>
          <w:p w14:paraId="6795598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15349,72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7977E7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3,1</w:t>
            </w:r>
          </w:p>
        </w:tc>
      </w:tr>
      <w:tr w:rsidR="00C877CD" w:rsidRPr="00C877CD" w14:paraId="19789A04"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811E4D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2018</w:t>
            </w:r>
          </w:p>
        </w:tc>
        <w:tc>
          <w:tcPr>
            <w:tcW w:w="1660" w:type="dxa"/>
            <w:tcBorders>
              <w:top w:val="nil"/>
              <w:left w:val="nil"/>
              <w:bottom w:val="single" w:sz="8" w:space="0" w:color="000000"/>
              <w:right w:val="single" w:sz="8" w:space="0" w:color="000000"/>
            </w:tcBorders>
            <w:shd w:val="clear" w:color="auto" w:fill="auto"/>
            <w:vAlign w:val="center"/>
            <w:hideMark/>
          </w:tcPr>
          <w:p w14:paraId="51857FE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484676,15</w:t>
            </w:r>
          </w:p>
        </w:tc>
        <w:tc>
          <w:tcPr>
            <w:tcW w:w="1700" w:type="dxa"/>
            <w:tcBorders>
              <w:top w:val="nil"/>
              <w:left w:val="nil"/>
              <w:bottom w:val="single" w:sz="8" w:space="0" w:color="000000"/>
              <w:right w:val="nil"/>
            </w:tcBorders>
            <w:shd w:val="clear" w:color="auto" w:fill="auto"/>
            <w:vAlign w:val="center"/>
            <w:hideMark/>
          </w:tcPr>
          <w:p w14:paraId="09895CD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13629,37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5BAC73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2,8</w:t>
            </w:r>
          </w:p>
        </w:tc>
      </w:tr>
      <w:tr w:rsidR="00C877CD" w:rsidRPr="00C877CD" w14:paraId="2C1F1387" w14:textId="77777777" w:rsidTr="004D0A2C">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14:paraId="42B93EA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2019</w:t>
            </w:r>
          </w:p>
        </w:tc>
        <w:tc>
          <w:tcPr>
            <w:tcW w:w="1660" w:type="dxa"/>
            <w:tcBorders>
              <w:top w:val="nil"/>
              <w:left w:val="nil"/>
              <w:bottom w:val="single" w:sz="8" w:space="0" w:color="000000"/>
              <w:right w:val="single" w:sz="8" w:space="0" w:color="000000"/>
            </w:tcBorders>
            <w:shd w:val="clear" w:color="auto" w:fill="auto"/>
            <w:vAlign w:val="center"/>
          </w:tcPr>
          <w:p w14:paraId="57A482A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507637,13</w:t>
            </w:r>
          </w:p>
        </w:tc>
        <w:tc>
          <w:tcPr>
            <w:tcW w:w="1700" w:type="dxa"/>
            <w:tcBorders>
              <w:top w:val="nil"/>
              <w:left w:val="nil"/>
              <w:bottom w:val="single" w:sz="8" w:space="0" w:color="000000"/>
              <w:right w:val="nil"/>
            </w:tcBorders>
            <w:shd w:val="clear" w:color="auto" w:fill="auto"/>
            <w:vAlign w:val="center"/>
          </w:tcPr>
          <w:p w14:paraId="5D35042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13756,98</w:t>
            </w:r>
          </w:p>
        </w:tc>
        <w:tc>
          <w:tcPr>
            <w:tcW w:w="1340" w:type="dxa"/>
            <w:tcBorders>
              <w:top w:val="nil"/>
              <w:left w:val="single" w:sz="4" w:space="0" w:color="auto"/>
              <w:bottom w:val="single" w:sz="8" w:space="0" w:color="000000"/>
              <w:right w:val="single" w:sz="4" w:space="0" w:color="auto"/>
            </w:tcBorders>
            <w:shd w:val="clear" w:color="auto" w:fill="auto"/>
            <w:noWrap/>
            <w:vAlign w:val="bottom"/>
          </w:tcPr>
          <w:p w14:paraId="55EE257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2,7</w:t>
            </w:r>
          </w:p>
        </w:tc>
      </w:tr>
      <w:tr w:rsidR="00C877CD" w:rsidRPr="00C877CD" w14:paraId="153A2CFD" w14:textId="77777777" w:rsidTr="004D0A2C">
        <w:trPr>
          <w:trHeight w:val="33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3CF3B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2020</w:t>
            </w:r>
          </w:p>
        </w:tc>
        <w:tc>
          <w:tcPr>
            <w:tcW w:w="1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5E8CD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509291,27</w:t>
            </w: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4F153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12725,91</w:t>
            </w:r>
          </w:p>
        </w:tc>
        <w:tc>
          <w:tcPr>
            <w:tcW w:w="13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2EE90E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2,5</w:t>
            </w:r>
          </w:p>
        </w:tc>
      </w:tr>
      <w:tr w:rsidR="00C877CD" w:rsidRPr="00C877CD" w14:paraId="70E0EA37" w14:textId="77777777" w:rsidTr="004D0A2C">
        <w:trPr>
          <w:trHeight w:val="33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CA06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2021</w:t>
            </w:r>
          </w:p>
        </w:tc>
        <w:tc>
          <w:tcPr>
            <w:tcW w:w="1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3877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549442,93</w:t>
            </w: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16CB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13309,05</w:t>
            </w:r>
          </w:p>
        </w:tc>
        <w:tc>
          <w:tcPr>
            <w:tcW w:w="134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663E1F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2,4</w:t>
            </w:r>
          </w:p>
        </w:tc>
      </w:tr>
    </w:tbl>
    <w:p w14:paraId="7F863B62" w14:textId="77777777" w:rsidR="00C877CD" w:rsidRPr="00C877CD" w:rsidRDefault="00C877CD" w:rsidP="00C877CD">
      <w:pPr>
        <w:spacing w:line="360" w:lineRule="auto"/>
        <w:jc w:val="both"/>
        <w:rPr>
          <w:rFonts w:ascii="Cambria" w:eastAsia="Calibri" w:hAnsi="Cambria"/>
          <w:sz w:val="22"/>
          <w:szCs w:val="22"/>
          <w:lang w:eastAsia="en-US"/>
        </w:rPr>
      </w:pPr>
    </w:p>
    <w:p w14:paraId="5BA12519" w14:textId="6B7F8ED0" w:rsidR="00C877CD" w:rsidRPr="00C877CD" w:rsidRDefault="00C877CD" w:rsidP="00C877CD">
      <w:pPr>
        <w:spacing w:line="360" w:lineRule="auto"/>
        <w:ind w:firstLine="708"/>
        <w:jc w:val="both"/>
        <w:rPr>
          <w:rFonts w:ascii="Cambria" w:eastAsia="Calibri" w:hAnsi="Cambria"/>
          <w:b/>
          <w:sz w:val="22"/>
          <w:szCs w:val="22"/>
          <w:lang w:eastAsia="en-US"/>
        </w:rPr>
      </w:pPr>
      <w:r w:rsidRPr="00C877CD">
        <w:rPr>
          <w:rFonts w:ascii="Cambria" w:eastAsia="Calibri" w:hAnsi="Cambria"/>
          <w:sz w:val="22"/>
          <w:szCs w:val="22"/>
          <w:lang w:eastAsia="en-US"/>
        </w:rPr>
        <w:t xml:space="preserve">Powyższe tabele przedstawiają jak dynamicznie zmieniała się ilość gospodarstw  </w:t>
      </w:r>
      <w:r w:rsidRPr="00C877CD">
        <w:rPr>
          <w:rFonts w:ascii="Cambria" w:eastAsia="Calibri" w:hAnsi="Cambria"/>
          <w:sz w:val="22"/>
          <w:szCs w:val="22"/>
          <w:lang w:eastAsia="en-US"/>
        </w:rPr>
        <w:br/>
        <w:t xml:space="preserve">i powierzchnia upraw ekologicznych. Od 2011 roku zanotowano stopniowe zmniejszanie się liczby producentów ekologicznych przy wzroście powierzchni upraw ekologicznych. Natomiast już od 2012 r. zmniejsza się zarówno ilość producentów ekologicznych jak i powierzchnia </w:t>
      </w:r>
      <w:r w:rsidR="00B71F85" w:rsidRPr="00C877CD">
        <w:rPr>
          <w:rFonts w:ascii="Cambria" w:eastAsia="Calibri" w:hAnsi="Cambria"/>
          <w:sz w:val="22"/>
          <w:szCs w:val="22"/>
          <w:lang w:eastAsia="en-US"/>
        </w:rPr>
        <w:t>ekologicznych użytków</w:t>
      </w:r>
      <w:r w:rsidRPr="00C877CD">
        <w:rPr>
          <w:rFonts w:ascii="Cambria" w:eastAsia="Calibri" w:hAnsi="Cambria"/>
          <w:sz w:val="22"/>
          <w:szCs w:val="22"/>
          <w:lang w:eastAsia="en-US"/>
        </w:rPr>
        <w:t xml:space="preserve"> rolnych. Może to być spowodowane wzrostem wymagań formalnych dla beneficjentów działania „Rolnictwa ekologicznego w ramach PROW 2014-2020. W 2014r. wprowadzono obowiązek utrzymania drzew </w:t>
      </w:r>
      <w:r w:rsidR="00B71F85" w:rsidRPr="00C877CD">
        <w:rPr>
          <w:rFonts w:ascii="Cambria" w:eastAsia="Calibri" w:hAnsi="Cambria"/>
          <w:sz w:val="22"/>
          <w:szCs w:val="22"/>
          <w:lang w:eastAsia="en-US"/>
        </w:rPr>
        <w:t>na plantacjach</w:t>
      </w:r>
      <w:r w:rsidRPr="00C877CD">
        <w:rPr>
          <w:rFonts w:ascii="Cambria" w:eastAsia="Calibri" w:hAnsi="Cambria"/>
          <w:sz w:val="22"/>
          <w:szCs w:val="22"/>
          <w:lang w:eastAsia="en-US"/>
        </w:rPr>
        <w:t xml:space="preserve"> sadowniczych przez 2 lata od zakończenia realizacji tego </w:t>
      </w:r>
      <w:r w:rsidR="00B71F85" w:rsidRPr="00C877CD">
        <w:rPr>
          <w:rFonts w:ascii="Cambria" w:eastAsia="Calibri" w:hAnsi="Cambria"/>
          <w:sz w:val="22"/>
          <w:szCs w:val="22"/>
          <w:lang w:eastAsia="en-US"/>
        </w:rPr>
        <w:t>zobowiązania oraz limity</w:t>
      </w:r>
      <w:r w:rsidRPr="00C877CD">
        <w:rPr>
          <w:rFonts w:ascii="Cambria" w:eastAsia="Calibri" w:hAnsi="Cambria"/>
          <w:sz w:val="22"/>
          <w:szCs w:val="22"/>
          <w:lang w:eastAsia="en-US"/>
        </w:rPr>
        <w:t xml:space="preserve"> powierzchniowe, dla których przyznawana jest płatność.</w:t>
      </w:r>
    </w:p>
    <w:p w14:paraId="50190BB8" w14:textId="2552EDBF"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lastRenderedPageBreak/>
        <w:t xml:space="preserve">W PROW 2014-2020 dla działania „Rolnictwo ekologiczne” np. wprowadzono uprawy </w:t>
      </w:r>
      <w:r w:rsidR="00B71F85" w:rsidRPr="00C877CD">
        <w:rPr>
          <w:rFonts w:ascii="Cambria" w:eastAsia="Calibri" w:hAnsi="Cambria"/>
          <w:sz w:val="22"/>
          <w:szCs w:val="22"/>
          <w:lang w:eastAsia="en-US"/>
        </w:rPr>
        <w:t>paszowe,</w:t>
      </w:r>
      <w:r w:rsidRPr="00C877CD">
        <w:rPr>
          <w:rFonts w:ascii="Cambria" w:eastAsia="Calibri" w:hAnsi="Cambria"/>
          <w:sz w:val="22"/>
          <w:szCs w:val="22"/>
          <w:lang w:eastAsia="en-US"/>
        </w:rPr>
        <w:t xml:space="preserve"> gdzie dopłata przysługuje tylko w przypadku posiadania </w:t>
      </w:r>
      <w:r w:rsidR="00B71F85" w:rsidRPr="00C877CD">
        <w:rPr>
          <w:rFonts w:ascii="Cambria" w:eastAsia="Calibri" w:hAnsi="Cambria"/>
          <w:sz w:val="22"/>
          <w:szCs w:val="22"/>
          <w:lang w:eastAsia="en-US"/>
        </w:rPr>
        <w:t>zwierząt</w:t>
      </w:r>
      <w:r w:rsidRPr="00C877CD">
        <w:rPr>
          <w:rFonts w:ascii="Cambria" w:eastAsia="Calibri" w:hAnsi="Cambria"/>
          <w:sz w:val="22"/>
          <w:szCs w:val="22"/>
          <w:lang w:eastAsia="en-US"/>
        </w:rPr>
        <w:t xml:space="preserve"> czy dopłaty do upraw sadowniczych owocujących ze zwiększoną minimalną obsadą drzew, co prawdopodobnie spowoduje dalszy spadek ilości gospodarstw, które będą kontynuowały lub rozpoczynały prowadzenie gospodarstw metodami ekologicznymi, jednak </w:t>
      </w:r>
      <w:r w:rsidR="00B71F85" w:rsidRPr="00C877CD">
        <w:rPr>
          <w:rFonts w:ascii="Cambria" w:eastAsia="Calibri" w:hAnsi="Cambria"/>
          <w:sz w:val="22"/>
          <w:szCs w:val="22"/>
          <w:lang w:eastAsia="en-US"/>
        </w:rPr>
        <w:t>pozostaną te</w:t>
      </w:r>
      <w:r w:rsidRPr="00C877CD">
        <w:rPr>
          <w:rFonts w:ascii="Cambria" w:eastAsia="Calibri" w:hAnsi="Cambria"/>
          <w:sz w:val="22"/>
          <w:szCs w:val="22"/>
          <w:lang w:eastAsia="en-US"/>
        </w:rPr>
        <w:t xml:space="preserve">, które wytwarzają produkty przeznaczone do sprzedaży. </w:t>
      </w:r>
    </w:p>
    <w:p w14:paraId="2C27D2DC" w14:textId="44B0B8AC"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Największą powierzchnię upraw ekologicznych w województwie zajmują trwałe użytki zielone obejmując ok. </w:t>
      </w:r>
      <w:r w:rsidRPr="00C877CD">
        <w:rPr>
          <w:rFonts w:ascii="Cambria" w:eastAsia="Calibri" w:hAnsi="Cambria"/>
          <w:b/>
          <w:bCs/>
          <w:sz w:val="22"/>
          <w:szCs w:val="22"/>
          <w:lang w:eastAsia="en-US"/>
        </w:rPr>
        <w:t xml:space="preserve">31,04 </w:t>
      </w:r>
      <w:r w:rsidRPr="00C877CD">
        <w:rPr>
          <w:rFonts w:ascii="Cambria" w:eastAsia="Calibri" w:hAnsi="Cambria"/>
          <w:sz w:val="22"/>
          <w:szCs w:val="22"/>
          <w:lang w:eastAsia="en-US"/>
        </w:rPr>
        <w:t>%, jednak nastąpił znaczny spadek ich powierzchni spowodowany głównie znacznie większym dofinansowaniem do TUZ w ramach działania rolno-środowiskowo-klimatycznego. Obserwuje się stosunkowo dużą powierzchnię upraw porzeczki i maliny, co podyktowane jest możliwością zbytu tych owoców po znacznie wyższej cenie. Nastąpił także niewielki wzrost powierzchni ekologicznych warzyw oraz zbóż.</w:t>
      </w:r>
    </w:p>
    <w:p w14:paraId="0ED118EB" w14:textId="77777777" w:rsidR="00C877CD" w:rsidRPr="00C877CD" w:rsidRDefault="00C877CD" w:rsidP="00C877CD">
      <w:pPr>
        <w:spacing w:line="360" w:lineRule="auto"/>
        <w:jc w:val="both"/>
        <w:rPr>
          <w:rFonts w:ascii="Cambria" w:eastAsia="Calibri" w:hAnsi="Cambria"/>
          <w:b/>
          <w:sz w:val="22"/>
          <w:szCs w:val="22"/>
          <w:lang w:eastAsia="en-US"/>
        </w:rPr>
      </w:pPr>
    </w:p>
    <w:p w14:paraId="06B59E6E" w14:textId="659D97FB"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3.</w:t>
      </w:r>
      <w:r w:rsidRPr="00C877CD">
        <w:rPr>
          <w:rFonts w:ascii="Cambria" w:eastAsia="Calibri" w:hAnsi="Cambria"/>
          <w:sz w:val="22"/>
          <w:szCs w:val="22"/>
          <w:lang w:eastAsia="en-US"/>
        </w:rPr>
        <w:t xml:space="preserve"> Powierzchnia </w:t>
      </w:r>
      <w:r w:rsidR="00B71F85" w:rsidRPr="00C877CD">
        <w:rPr>
          <w:rFonts w:ascii="Cambria" w:eastAsia="Calibri" w:hAnsi="Cambria"/>
          <w:sz w:val="22"/>
          <w:szCs w:val="22"/>
          <w:lang w:eastAsia="en-US"/>
        </w:rPr>
        <w:t>wybranych ekologicznych</w:t>
      </w:r>
      <w:r w:rsidRPr="00C877CD">
        <w:rPr>
          <w:rFonts w:ascii="Cambria" w:eastAsia="Calibri" w:hAnsi="Cambria"/>
          <w:sz w:val="22"/>
          <w:szCs w:val="22"/>
          <w:lang w:eastAsia="en-US"/>
        </w:rPr>
        <w:t xml:space="preserve"> upraw w województwie podkarpackim </w:t>
      </w:r>
      <w:r w:rsidRPr="00C877CD">
        <w:rPr>
          <w:rFonts w:ascii="Cambria" w:eastAsia="Calibri" w:hAnsi="Cambria"/>
          <w:sz w:val="22"/>
          <w:szCs w:val="22"/>
          <w:lang w:eastAsia="en-US"/>
        </w:rPr>
        <w:br/>
        <w:t xml:space="preserve">w 2021 r. (w ha), </w:t>
      </w:r>
      <w:bookmarkStart w:id="0" w:name="_Hlk117242119"/>
      <w:r w:rsidRPr="00C877CD">
        <w:rPr>
          <w:rFonts w:ascii="Cambria" w:eastAsia="Calibri" w:hAnsi="Cambria"/>
          <w:sz w:val="22"/>
          <w:szCs w:val="22"/>
          <w:lang w:eastAsia="en-US"/>
        </w:rPr>
        <w:t>(na podstawie danych IJHARS, 2021 r.)</w:t>
      </w:r>
    </w:p>
    <w:bookmarkEnd w:id="0"/>
    <w:p w14:paraId="008B9823" w14:textId="77777777" w:rsidR="00C877CD" w:rsidRPr="00C877CD" w:rsidRDefault="00C877CD" w:rsidP="00C877CD">
      <w:pPr>
        <w:spacing w:line="360" w:lineRule="auto"/>
        <w:jc w:val="both"/>
        <w:rPr>
          <w:rFonts w:ascii="Cambria" w:eastAsia="Calibri" w:hAnsi="Cambria"/>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55"/>
        <w:gridCol w:w="2825"/>
      </w:tblGrid>
      <w:tr w:rsidR="00C877CD" w:rsidRPr="00C877CD" w14:paraId="11C0B694" w14:textId="77777777" w:rsidTr="004D0A2C">
        <w:trPr>
          <w:trHeight w:val="625"/>
          <w:jc w:val="center"/>
        </w:trPr>
        <w:tc>
          <w:tcPr>
            <w:tcW w:w="1843" w:type="dxa"/>
            <w:shd w:val="clear" w:color="auto" w:fill="auto"/>
            <w:noWrap/>
            <w:vAlign w:val="center"/>
            <w:hideMark/>
          </w:tcPr>
          <w:p w14:paraId="065836B5" w14:textId="77777777" w:rsidR="00C877CD" w:rsidRPr="00C877CD" w:rsidRDefault="00C877CD" w:rsidP="00C877CD">
            <w:pPr>
              <w:spacing w:line="360" w:lineRule="auto"/>
              <w:jc w:val="both"/>
              <w:rPr>
                <w:rFonts w:ascii="Cambria" w:eastAsia="Calibri" w:hAnsi="Cambria"/>
                <w:sz w:val="22"/>
                <w:szCs w:val="22"/>
                <w:lang w:eastAsia="en-US"/>
              </w:rPr>
            </w:pPr>
            <w:bookmarkStart w:id="1" w:name="_Hlk66105700"/>
            <w:r w:rsidRPr="00C877CD">
              <w:rPr>
                <w:rFonts w:ascii="Cambria" w:eastAsia="Calibri" w:hAnsi="Cambria"/>
                <w:sz w:val="22"/>
                <w:szCs w:val="22"/>
                <w:lang w:eastAsia="en-US"/>
              </w:rPr>
              <w:t>Uprawa</w:t>
            </w:r>
          </w:p>
        </w:tc>
        <w:tc>
          <w:tcPr>
            <w:tcW w:w="1355" w:type="dxa"/>
            <w:shd w:val="clear" w:color="auto" w:fill="auto"/>
            <w:noWrap/>
            <w:vAlign w:val="center"/>
            <w:hideMark/>
          </w:tcPr>
          <w:p w14:paraId="013775E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w ha</w:t>
            </w:r>
          </w:p>
        </w:tc>
        <w:tc>
          <w:tcPr>
            <w:tcW w:w="2825" w:type="dxa"/>
            <w:shd w:val="clear" w:color="auto" w:fill="auto"/>
            <w:noWrap/>
            <w:vAlign w:val="center"/>
            <w:hideMark/>
          </w:tcPr>
          <w:p w14:paraId="47B1F99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Stosunek uprawy do łącznej pow. ekologicznych użytków rolnych w %</w:t>
            </w:r>
          </w:p>
        </w:tc>
      </w:tr>
      <w:tr w:rsidR="00C877CD" w:rsidRPr="00C877CD" w14:paraId="7285FE93" w14:textId="77777777" w:rsidTr="004D0A2C">
        <w:trPr>
          <w:trHeight w:val="700"/>
          <w:jc w:val="center"/>
        </w:trPr>
        <w:tc>
          <w:tcPr>
            <w:tcW w:w="1843" w:type="dxa"/>
            <w:shd w:val="clear" w:color="auto" w:fill="auto"/>
            <w:noWrap/>
            <w:vAlign w:val="center"/>
            <w:hideMark/>
          </w:tcPr>
          <w:p w14:paraId="2929196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zboża</w:t>
            </w:r>
          </w:p>
        </w:tc>
        <w:tc>
          <w:tcPr>
            <w:tcW w:w="1355" w:type="dxa"/>
            <w:shd w:val="clear" w:color="auto" w:fill="auto"/>
            <w:noWrap/>
            <w:vAlign w:val="center"/>
            <w:hideMark/>
          </w:tcPr>
          <w:p w14:paraId="28BFF21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1640,39</w:t>
            </w:r>
          </w:p>
        </w:tc>
        <w:tc>
          <w:tcPr>
            <w:tcW w:w="2825" w:type="dxa"/>
            <w:shd w:val="clear" w:color="auto" w:fill="auto"/>
            <w:noWrap/>
            <w:vAlign w:val="center"/>
            <w:hideMark/>
          </w:tcPr>
          <w:p w14:paraId="66B6166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12,32</w:t>
            </w:r>
          </w:p>
        </w:tc>
      </w:tr>
      <w:tr w:rsidR="00C877CD" w:rsidRPr="00C877CD" w14:paraId="426FFDA8" w14:textId="77777777" w:rsidTr="004D0A2C">
        <w:trPr>
          <w:trHeight w:val="724"/>
          <w:jc w:val="center"/>
        </w:trPr>
        <w:tc>
          <w:tcPr>
            <w:tcW w:w="1843" w:type="dxa"/>
            <w:shd w:val="clear" w:color="auto" w:fill="auto"/>
            <w:noWrap/>
            <w:vAlign w:val="center"/>
            <w:hideMark/>
          </w:tcPr>
          <w:p w14:paraId="19843E1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ziemniaki</w:t>
            </w:r>
          </w:p>
        </w:tc>
        <w:tc>
          <w:tcPr>
            <w:tcW w:w="1355" w:type="dxa"/>
            <w:shd w:val="clear" w:color="auto" w:fill="auto"/>
            <w:noWrap/>
            <w:vAlign w:val="center"/>
            <w:hideMark/>
          </w:tcPr>
          <w:p w14:paraId="014EFFC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76,13</w:t>
            </w:r>
          </w:p>
        </w:tc>
        <w:tc>
          <w:tcPr>
            <w:tcW w:w="2825" w:type="dxa"/>
            <w:shd w:val="clear" w:color="auto" w:fill="auto"/>
            <w:noWrap/>
            <w:vAlign w:val="center"/>
            <w:hideMark/>
          </w:tcPr>
          <w:p w14:paraId="4EB64B3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0,57</w:t>
            </w:r>
          </w:p>
        </w:tc>
      </w:tr>
      <w:tr w:rsidR="00C877CD" w:rsidRPr="00C877CD" w14:paraId="2D2C7C10" w14:textId="77777777" w:rsidTr="004D0A2C">
        <w:trPr>
          <w:trHeight w:val="570"/>
          <w:jc w:val="center"/>
        </w:trPr>
        <w:tc>
          <w:tcPr>
            <w:tcW w:w="1843" w:type="dxa"/>
            <w:shd w:val="clear" w:color="auto" w:fill="auto"/>
            <w:noWrap/>
            <w:vAlign w:val="center"/>
            <w:hideMark/>
          </w:tcPr>
          <w:p w14:paraId="5D62ED5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rzepak i rzepik</w:t>
            </w:r>
          </w:p>
        </w:tc>
        <w:tc>
          <w:tcPr>
            <w:tcW w:w="1355" w:type="dxa"/>
            <w:shd w:val="clear" w:color="auto" w:fill="auto"/>
            <w:noWrap/>
            <w:vAlign w:val="center"/>
            <w:hideMark/>
          </w:tcPr>
          <w:p w14:paraId="3737541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59,58</w:t>
            </w:r>
          </w:p>
        </w:tc>
        <w:tc>
          <w:tcPr>
            <w:tcW w:w="2825" w:type="dxa"/>
            <w:shd w:val="clear" w:color="auto" w:fill="auto"/>
            <w:noWrap/>
            <w:vAlign w:val="center"/>
            <w:hideMark/>
          </w:tcPr>
          <w:p w14:paraId="60A175A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0,44</w:t>
            </w:r>
          </w:p>
        </w:tc>
      </w:tr>
      <w:tr w:rsidR="00C877CD" w:rsidRPr="00C877CD" w14:paraId="397EB450" w14:textId="77777777" w:rsidTr="004D0A2C">
        <w:trPr>
          <w:trHeight w:val="625"/>
          <w:jc w:val="center"/>
        </w:trPr>
        <w:tc>
          <w:tcPr>
            <w:tcW w:w="1843" w:type="dxa"/>
            <w:shd w:val="clear" w:color="auto" w:fill="auto"/>
            <w:noWrap/>
            <w:vAlign w:val="center"/>
            <w:hideMark/>
          </w:tcPr>
          <w:p w14:paraId="1EA0423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kapusta</w:t>
            </w:r>
          </w:p>
        </w:tc>
        <w:tc>
          <w:tcPr>
            <w:tcW w:w="1355" w:type="dxa"/>
            <w:shd w:val="clear" w:color="auto" w:fill="auto"/>
            <w:noWrap/>
            <w:vAlign w:val="center"/>
            <w:hideMark/>
          </w:tcPr>
          <w:p w14:paraId="0518E7A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10,69</w:t>
            </w:r>
          </w:p>
        </w:tc>
        <w:tc>
          <w:tcPr>
            <w:tcW w:w="2825" w:type="dxa"/>
            <w:shd w:val="clear" w:color="auto" w:fill="auto"/>
            <w:noWrap/>
            <w:vAlign w:val="center"/>
            <w:hideMark/>
          </w:tcPr>
          <w:p w14:paraId="277B1FC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0,08</w:t>
            </w:r>
          </w:p>
        </w:tc>
      </w:tr>
      <w:tr w:rsidR="00C877CD" w:rsidRPr="00C877CD" w14:paraId="7537CECB" w14:textId="77777777" w:rsidTr="004D0A2C">
        <w:trPr>
          <w:trHeight w:val="625"/>
          <w:jc w:val="center"/>
        </w:trPr>
        <w:tc>
          <w:tcPr>
            <w:tcW w:w="1843" w:type="dxa"/>
            <w:shd w:val="clear" w:color="auto" w:fill="auto"/>
            <w:noWrap/>
            <w:vAlign w:val="center"/>
            <w:hideMark/>
          </w:tcPr>
          <w:p w14:paraId="4CD8428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pomidor</w:t>
            </w:r>
          </w:p>
        </w:tc>
        <w:tc>
          <w:tcPr>
            <w:tcW w:w="1355" w:type="dxa"/>
            <w:shd w:val="clear" w:color="auto" w:fill="auto"/>
            <w:noWrap/>
            <w:vAlign w:val="center"/>
            <w:hideMark/>
          </w:tcPr>
          <w:p w14:paraId="1F7DB46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12,38</w:t>
            </w:r>
          </w:p>
        </w:tc>
        <w:tc>
          <w:tcPr>
            <w:tcW w:w="2825" w:type="dxa"/>
            <w:shd w:val="clear" w:color="auto" w:fill="auto"/>
            <w:noWrap/>
            <w:vAlign w:val="center"/>
            <w:hideMark/>
          </w:tcPr>
          <w:p w14:paraId="347E881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0,09</w:t>
            </w:r>
          </w:p>
        </w:tc>
      </w:tr>
      <w:tr w:rsidR="00C877CD" w:rsidRPr="00C877CD" w14:paraId="2AE27B46" w14:textId="77777777" w:rsidTr="004D0A2C">
        <w:trPr>
          <w:trHeight w:val="625"/>
          <w:jc w:val="center"/>
        </w:trPr>
        <w:tc>
          <w:tcPr>
            <w:tcW w:w="1843" w:type="dxa"/>
            <w:shd w:val="clear" w:color="auto" w:fill="auto"/>
            <w:noWrap/>
            <w:vAlign w:val="center"/>
            <w:hideMark/>
          </w:tcPr>
          <w:p w14:paraId="790525E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ogórek</w:t>
            </w:r>
          </w:p>
        </w:tc>
        <w:tc>
          <w:tcPr>
            <w:tcW w:w="1355" w:type="dxa"/>
            <w:shd w:val="clear" w:color="auto" w:fill="auto"/>
            <w:noWrap/>
            <w:vAlign w:val="center"/>
            <w:hideMark/>
          </w:tcPr>
          <w:p w14:paraId="558CC96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37,18</w:t>
            </w:r>
          </w:p>
        </w:tc>
        <w:tc>
          <w:tcPr>
            <w:tcW w:w="2825" w:type="dxa"/>
            <w:shd w:val="clear" w:color="auto" w:fill="auto"/>
            <w:noWrap/>
            <w:vAlign w:val="center"/>
            <w:hideMark/>
          </w:tcPr>
          <w:p w14:paraId="1516E88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0,27</w:t>
            </w:r>
          </w:p>
        </w:tc>
      </w:tr>
      <w:tr w:rsidR="00C877CD" w:rsidRPr="00C877CD" w14:paraId="65CCF528" w14:textId="77777777" w:rsidTr="004D0A2C">
        <w:trPr>
          <w:trHeight w:val="625"/>
          <w:jc w:val="center"/>
        </w:trPr>
        <w:tc>
          <w:tcPr>
            <w:tcW w:w="1843" w:type="dxa"/>
            <w:shd w:val="clear" w:color="auto" w:fill="auto"/>
            <w:noWrap/>
            <w:vAlign w:val="center"/>
            <w:hideMark/>
          </w:tcPr>
          <w:p w14:paraId="4DA0012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dynia</w:t>
            </w:r>
          </w:p>
        </w:tc>
        <w:tc>
          <w:tcPr>
            <w:tcW w:w="1355" w:type="dxa"/>
            <w:shd w:val="clear" w:color="auto" w:fill="auto"/>
            <w:noWrap/>
            <w:vAlign w:val="center"/>
            <w:hideMark/>
          </w:tcPr>
          <w:p w14:paraId="0E59DF8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82,34</w:t>
            </w:r>
          </w:p>
        </w:tc>
        <w:tc>
          <w:tcPr>
            <w:tcW w:w="2825" w:type="dxa"/>
            <w:shd w:val="clear" w:color="auto" w:fill="auto"/>
            <w:noWrap/>
            <w:vAlign w:val="center"/>
            <w:hideMark/>
          </w:tcPr>
          <w:p w14:paraId="28E1497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0,61</w:t>
            </w:r>
          </w:p>
        </w:tc>
      </w:tr>
      <w:tr w:rsidR="00C877CD" w:rsidRPr="00C877CD" w14:paraId="5956244C" w14:textId="77777777" w:rsidTr="004D0A2C">
        <w:trPr>
          <w:trHeight w:val="625"/>
          <w:jc w:val="center"/>
        </w:trPr>
        <w:tc>
          <w:tcPr>
            <w:tcW w:w="1843" w:type="dxa"/>
            <w:shd w:val="clear" w:color="auto" w:fill="auto"/>
            <w:noWrap/>
            <w:vAlign w:val="center"/>
            <w:hideMark/>
          </w:tcPr>
          <w:p w14:paraId="02E5FAF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marchew</w:t>
            </w:r>
          </w:p>
        </w:tc>
        <w:tc>
          <w:tcPr>
            <w:tcW w:w="1355" w:type="dxa"/>
            <w:shd w:val="clear" w:color="auto" w:fill="auto"/>
            <w:noWrap/>
            <w:vAlign w:val="center"/>
            <w:hideMark/>
          </w:tcPr>
          <w:p w14:paraId="4BD8A93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18,51</w:t>
            </w:r>
          </w:p>
        </w:tc>
        <w:tc>
          <w:tcPr>
            <w:tcW w:w="2825" w:type="dxa"/>
            <w:shd w:val="clear" w:color="auto" w:fill="auto"/>
            <w:noWrap/>
            <w:vAlign w:val="center"/>
            <w:hideMark/>
          </w:tcPr>
          <w:p w14:paraId="51E1AA7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0,13</w:t>
            </w:r>
          </w:p>
        </w:tc>
      </w:tr>
      <w:tr w:rsidR="00C877CD" w:rsidRPr="00C877CD" w14:paraId="39B03708" w14:textId="77777777" w:rsidTr="004D0A2C">
        <w:trPr>
          <w:trHeight w:val="625"/>
          <w:jc w:val="center"/>
        </w:trPr>
        <w:tc>
          <w:tcPr>
            <w:tcW w:w="1843" w:type="dxa"/>
            <w:shd w:val="clear" w:color="auto" w:fill="auto"/>
            <w:noWrap/>
            <w:vAlign w:val="center"/>
            <w:hideMark/>
          </w:tcPr>
          <w:p w14:paraId="58BB5BD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czosnek</w:t>
            </w:r>
          </w:p>
        </w:tc>
        <w:tc>
          <w:tcPr>
            <w:tcW w:w="1355" w:type="dxa"/>
            <w:shd w:val="clear" w:color="auto" w:fill="auto"/>
            <w:noWrap/>
            <w:vAlign w:val="center"/>
            <w:hideMark/>
          </w:tcPr>
          <w:p w14:paraId="26C0087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13,59</w:t>
            </w:r>
          </w:p>
        </w:tc>
        <w:tc>
          <w:tcPr>
            <w:tcW w:w="2825" w:type="dxa"/>
            <w:shd w:val="clear" w:color="auto" w:fill="auto"/>
            <w:noWrap/>
            <w:vAlign w:val="center"/>
            <w:hideMark/>
          </w:tcPr>
          <w:p w14:paraId="3011E5F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0,10</w:t>
            </w:r>
          </w:p>
        </w:tc>
      </w:tr>
      <w:tr w:rsidR="00C877CD" w:rsidRPr="00C877CD" w14:paraId="55733D26" w14:textId="77777777" w:rsidTr="004D0A2C">
        <w:trPr>
          <w:trHeight w:val="625"/>
          <w:jc w:val="center"/>
        </w:trPr>
        <w:tc>
          <w:tcPr>
            <w:tcW w:w="1843" w:type="dxa"/>
            <w:shd w:val="clear" w:color="auto" w:fill="auto"/>
            <w:noWrap/>
            <w:vAlign w:val="center"/>
            <w:hideMark/>
          </w:tcPr>
          <w:p w14:paraId="383C02E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cebula</w:t>
            </w:r>
          </w:p>
        </w:tc>
        <w:tc>
          <w:tcPr>
            <w:tcW w:w="1355" w:type="dxa"/>
            <w:shd w:val="clear" w:color="auto" w:fill="auto"/>
            <w:noWrap/>
            <w:vAlign w:val="center"/>
            <w:hideMark/>
          </w:tcPr>
          <w:p w14:paraId="7147247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11,91</w:t>
            </w:r>
          </w:p>
        </w:tc>
        <w:tc>
          <w:tcPr>
            <w:tcW w:w="2825" w:type="dxa"/>
            <w:shd w:val="clear" w:color="auto" w:fill="auto"/>
            <w:noWrap/>
            <w:vAlign w:val="center"/>
            <w:hideMark/>
          </w:tcPr>
          <w:p w14:paraId="514EC1F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0,08</w:t>
            </w:r>
          </w:p>
        </w:tc>
      </w:tr>
      <w:tr w:rsidR="00C877CD" w:rsidRPr="00C877CD" w14:paraId="64C5D912" w14:textId="77777777" w:rsidTr="004D0A2C">
        <w:trPr>
          <w:trHeight w:val="625"/>
          <w:jc w:val="center"/>
        </w:trPr>
        <w:tc>
          <w:tcPr>
            <w:tcW w:w="1843" w:type="dxa"/>
            <w:shd w:val="clear" w:color="auto" w:fill="auto"/>
            <w:noWrap/>
            <w:vAlign w:val="center"/>
            <w:hideMark/>
          </w:tcPr>
          <w:p w14:paraId="40FDCBA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strączkowe</w:t>
            </w:r>
          </w:p>
        </w:tc>
        <w:tc>
          <w:tcPr>
            <w:tcW w:w="1355" w:type="dxa"/>
            <w:shd w:val="clear" w:color="auto" w:fill="auto"/>
            <w:noWrap/>
            <w:vAlign w:val="center"/>
            <w:hideMark/>
          </w:tcPr>
          <w:p w14:paraId="637A67E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66,71</w:t>
            </w:r>
          </w:p>
        </w:tc>
        <w:tc>
          <w:tcPr>
            <w:tcW w:w="2825" w:type="dxa"/>
            <w:shd w:val="clear" w:color="auto" w:fill="auto"/>
            <w:noWrap/>
            <w:vAlign w:val="center"/>
            <w:hideMark/>
          </w:tcPr>
          <w:p w14:paraId="69F12FD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0,50</w:t>
            </w:r>
          </w:p>
        </w:tc>
      </w:tr>
      <w:tr w:rsidR="00C877CD" w:rsidRPr="00C877CD" w14:paraId="3CCB4956" w14:textId="77777777" w:rsidTr="004D0A2C">
        <w:trPr>
          <w:trHeight w:val="625"/>
          <w:jc w:val="center"/>
        </w:trPr>
        <w:tc>
          <w:tcPr>
            <w:tcW w:w="1843" w:type="dxa"/>
            <w:tcBorders>
              <w:bottom w:val="single" w:sz="4" w:space="0" w:color="auto"/>
            </w:tcBorders>
            <w:shd w:val="clear" w:color="auto" w:fill="auto"/>
            <w:noWrap/>
            <w:vAlign w:val="center"/>
            <w:hideMark/>
          </w:tcPr>
          <w:p w14:paraId="152572B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lastRenderedPageBreak/>
              <w:t>trawy na go</w:t>
            </w:r>
          </w:p>
        </w:tc>
        <w:tc>
          <w:tcPr>
            <w:tcW w:w="1355" w:type="dxa"/>
            <w:tcBorders>
              <w:bottom w:val="single" w:sz="4" w:space="0" w:color="auto"/>
            </w:tcBorders>
            <w:shd w:val="clear" w:color="auto" w:fill="auto"/>
            <w:noWrap/>
            <w:vAlign w:val="center"/>
            <w:hideMark/>
          </w:tcPr>
          <w:p w14:paraId="58AD9A0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455,19</w:t>
            </w:r>
          </w:p>
        </w:tc>
        <w:tc>
          <w:tcPr>
            <w:tcW w:w="2825" w:type="dxa"/>
            <w:tcBorders>
              <w:bottom w:val="single" w:sz="4" w:space="0" w:color="auto"/>
            </w:tcBorders>
            <w:shd w:val="clear" w:color="auto" w:fill="auto"/>
            <w:noWrap/>
            <w:vAlign w:val="center"/>
            <w:hideMark/>
          </w:tcPr>
          <w:p w14:paraId="16FB2BC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3,42</w:t>
            </w:r>
          </w:p>
        </w:tc>
      </w:tr>
      <w:tr w:rsidR="00C877CD" w:rsidRPr="00C877CD" w14:paraId="13B3229A" w14:textId="77777777" w:rsidTr="004D0A2C">
        <w:trPr>
          <w:trHeight w:val="625"/>
          <w:jc w:val="center"/>
        </w:trPr>
        <w:tc>
          <w:tcPr>
            <w:tcW w:w="1843" w:type="dxa"/>
            <w:tcBorders>
              <w:top w:val="single" w:sz="4" w:space="0" w:color="auto"/>
              <w:bottom w:val="single" w:sz="4" w:space="0" w:color="auto"/>
            </w:tcBorders>
            <w:shd w:val="clear" w:color="auto" w:fill="auto"/>
            <w:noWrap/>
            <w:vAlign w:val="center"/>
            <w:hideMark/>
          </w:tcPr>
          <w:p w14:paraId="5DC92C20"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Łąki i pastwiska</w:t>
            </w:r>
          </w:p>
        </w:tc>
        <w:tc>
          <w:tcPr>
            <w:tcW w:w="1355" w:type="dxa"/>
            <w:tcBorders>
              <w:top w:val="single" w:sz="4" w:space="0" w:color="auto"/>
              <w:bottom w:val="single" w:sz="4" w:space="0" w:color="auto"/>
            </w:tcBorders>
            <w:shd w:val="clear" w:color="auto" w:fill="auto"/>
            <w:noWrap/>
            <w:vAlign w:val="center"/>
            <w:hideMark/>
          </w:tcPr>
          <w:p w14:paraId="09AEB732"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4131,13</w:t>
            </w:r>
          </w:p>
        </w:tc>
        <w:tc>
          <w:tcPr>
            <w:tcW w:w="2825" w:type="dxa"/>
            <w:tcBorders>
              <w:top w:val="single" w:sz="4" w:space="0" w:color="auto"/>
              <w:bottom w:val="single" w:sz="4" w:space="0" w:color="auto"/>
            </w:tcBorders>
            <w:shd w:val="clear" w:color="auto" w:fill="auto"/>
            <w:noWrap/>
            <w:vAlign w:val="center"/>
            <w:hideMark/>
          </w:tcPr>
          <w:p w14:paraId="0EB6BE67"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31,04</w:t>
            </w:r>
          </w:p>
        </w:tc>
      </w:tr>
      <w:tr w:rsidR="00C877CD" w:rsidRPr="00C877CD" w14:paraId="256629A9" w14:textId="77777777" w:rsidTr="004D0A2C">
        <w:trPr>
          <w:trHeight w:val="625"/>
          <w:jc w:val="center"/>
        </w:trPr>
        <w:tc>
          <w:tcPr>
            <w:tcW w:w="1843" w:type="dxa"/>
            <w:tcBorders>
              <w:top w:val="single" w:sz="4" w:space="0" w:color="auto"/>
              <w:bottom w:val="single" w:sz="4" w:space="0" w:color="auto"/>
            </w:tcBorders>
            <w:shd w:val="clear" w:color="auto" w:fill="auto"/>
            <w:noWrap/>
            <w:vAlign w:val="center"/>
          </w:tcPr>
          <w:p w14:paraId="5A4335B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truskawka</w:t>
            </w:r>
          </w:p>
        </w:tc>
        <w:tc>
          <w:tcPr>
            <w:tcW w:w="1355" w:type="dxa"/>
            <w:tcBorders>
              <w:top w:val="single" w:sz="4" w:space="0" w:color="auto"/>
              <w:bottom w:val="single" w:sz="4" w:space="0" w:color="auto"/>
            </w:tcBorders>
            <w:shd w:val="clear" w:color="auto" w:fill="auto"/>
            <w:noWrap/>
            <w:vAlign w:val="center"/>
          </w:tcPr>
          <w:p w14:paraId="5F70FAD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86,99</w:t>
            </w:r>
          </w:p>
        </w:tc>
        <w:tc>
          <w:tcPr>
            <w:tcW w:w="2825" w:type="dxa"/>
            <w:tcBorders>
              <w:top w:val="single" w:sz="4" w:space="0" w:color="auto"/>
              <w:bottom w:val="single" w:sz="4" w:space="0" w:color="auto"/>
            </w:tcBorders>
            <w:shd w:val="clear" w:color="auto" w:fill="auto"/>
            <w:noWrap/>
            <w:vAlign w:val="center"/>
          </w:tcPr>
          <w:p w14:paraId="0C549F0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0,65</w:t>
            </w:r>
          </w:p>
        </w:tc>
      </w:tr>
      <w:tr w:rsidR="00C877CD" w:rsidRPr="00C877CD" w14:paraId="705A4D6D" w14:textId="77777777" w:rsidTr="004D0A2C">
        <w:trPr>
          <w:trHeight w:val="625"/>
          <w:jc w:val="center"/>
        </w:trPr>
        <w:tc>
          <w:tcPr>
            <w:tcW w:w="1843" w:type="dxa"/>
            <w:tcBorders>
              <w:top w:val="single" w:sz="4" w:space="0" w:color="auto"/>
            </w:tcBorders>
            <w:shd w:val="clear" w:color="auto" w:fill="auto"/>
            <w:noWrap/>
            <w:vAlign w:val="center"/>
          </w:tcPr>
          <w:p w14:paraId="5B5908D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Malina</w:t>
            </w:r>
          </w:p>
        </w:tc>
        <w:tc>
          <w:tcPr>
            <w:tcW w:w="1355" w:type="dxa"/>
            <w:tcBorders>
              <w:top w:val="single" w:sz="4" w:space="0" w:color="auto"/>
            </w:tcBorders>
            <w:shd w:val="clear" w:color="auto" w:fill="auto"/>
            <w:noWrap/>
            <w:vAlign w:val="center"/>
          </w:tcPr>
          <w:p w14:paraId="01B609A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460,45</w:t>
            </w:r>
          </w:p>
        </w:tc>
        <w:tc>
          <w:tcPr>
            <w:tcW w:w="2825" w:type="dxa"/>
            <w:tcBorders>
              <w:top w:val="single" w:sz="4" w:space="0" w:color="auto"/>
            </w:tcBorders>
            <w:shd w:val="clear" w:color="auto" w:fill="auto"/>
            <w:noWrap/>
            <w:vAlign w:val="center"/>
          </w:tcPr>
          <w:p w14:paraId="3F9C75A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3,45</w:t>
            </w:r>
          </w:p>
        </w:tc>
      </w:tr>
      <w:tr w:rsidR="00C877CD" w:rsidRPr="00C877CD" w14:paraId="4B025914" w14:textId="77777777" w:rsidTr="004D0A2C">
        <w:trPr>
          <w:trHeight w:val="625"/>
          <w:jc w:val="center"/>
        </w:trPr>
        <w:tc>
          <w:tcPr>
            <w:tcW w:w="1843" w:type="dxa"/>
            <w:tcBorders>
              <w:top w:val="single" w:sz="4" w:space="0" w:color="auto"/>
            </w:tcBorders>
            <w:shd w:val="clear" w:color="auto" w:fill="auto"/>
            <w:noWrap/>
            <w:vAlign w:val="center"/>
          </w:tcPr>
          <w:p w14:paraId="5359438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Porzeczka</w:t>
            </w:r>
          </w:p>
        </w:tc>
        <w:tc>
          <w:tcPr>
            <w:tcW w:w="1355" w:type="dxa"/>
            <w:tcBorders>
              <w:top w:val="single" w:sz="4" w:space="0" w:color="auto"/>
            </w:tcBorders>
            <w:shd w:val="clear" w:color="auto" w:fill="auto"/>
            <w:noWrap/>
            <w:vAlign w:val="center"/>
          </w:tcPr>
          <w:p w14:paraId="2281B39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1030,85</w:t>
            </w:r>
          </w:p>
        </w:tc>
        <w:tc>
          <w:tcPr>
            <w:tcW w:w="2825" w:type="dxa"/>
            <w:tcBorders>
              <w:top w:val="single" w:sz="4" w:space="0" w:color="auto"/>
            </w:tcBorders>
            <w:shd w:val="clear" w:color="auto" w:fill="auto"/>
            <w:noWrap/>
            <w:vAlign w:val="center"/>
          </w:tcPr>
          <w:p w14:paraId="64D4991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7,74</w:t>
            </w:r>
          </w:p>
        </w:tc>
      </w:tr>
      <w:tr w:rsidR="00C877CD" w:rsidRPr="00C877CD" w14:paraId="7AFA54E8" w14:textId="77777777" w:rsidTr="004D0A2C">
        <w:trPr>
          <w:trHeight w:val="625"/>
          <w:jc w:val="center"/>
        </w:trPr>
        <w:tc>
          <w:tcPr>
            <w:tcW w:w="1843" w:type="dxa"/>
            <w:tcBorders>
              <w:top w:val="single" w:sz="4" w:space="0" w:color="auto"/>
            </w:tcBorders>
            <w:shd w:val="clear" w:color="auto" w:fill="auto"/>
            <w:noWrap/>
            <w:vAlign w:val="center"/>
          </w:tcPr>
          <w:p w14:paraId="34203DE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Aronia</w:t>
            </w:r>
          </w:p>
        </w:tc>
        <w:tc>
          <w:tcPr>
            <w:tcW w:w="1355" w:type="dxa"/>
            <w:tcBorders>
              <w:top w:val="single" w:sz="4" w:space="0" w:color="auto"/>
            </w:tcBorders>
            <w:shd w:val="clear" w:color="auto" w:fill="auto"/>
            <w:noWrap/>
            <w:vAlign w:val="center"/>
          </w:tcPr>
          <w:p w14:paraId="53F4183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126,57</w:t>
            </w:r>
          </w:p>
        </w:tc>
        <w:tc>
          <w:tcPr>
            <w:tcW w:w="2825" w:type="dxa"/>
            <w:tcBorders>
              <w:top w:val="single" w:sz="4" w:space="0" w:color="auto"/>
            </w:tcBorders>
            <w:shd w:val="clear" w:color="auto" w:fill="auto"/>
            <w:noWrap/>
            <w:vAlign w:val="center"/>
          </w:tcPr>
          <w:p w14:paraId="5650F60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0,95</w:t>
            </w:r>
          </w:p>
        </w:tc>
      </w:tr>
      <w:tr w:rsidR="00C877CD" w:rsidRPr="00C877CD" w14:paraId="29C9850D" w14:textId="77777777" w:rsidTr="004D0A2C">
        <w:trPr>
          <w:trHeight w:val="625"/>
          <w:jc w:val="center"/>
        </w:trPr>
        <w:tc>
          <w:tcPr>
            <w:tcW w:w="1843" w:type="dxa"/>
            <w:tcBorders>
              <w:top w:val="single" w:sz="4" w:space="0" w:color="auto"/>
            </w:tcBorders>
            <w:shd w:val="clear" w:color="auto" w:fill="auto"/>
            <w:noWrap/>
            <w:vAlign w:val="center"/>
          </w:tcPr>
          <w:p w14:paraId="7098529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Jabłoń</w:t>
            </w:r>
          </w:p>
        </w:tc>
        <w:tc>
          <w:tcPr>
            <w:tcW w:w="1355" w:type="dxa"/>
            <w:tcBorders>
              <w:top w:val="single" w:sz="4" w:space="0" w:color="auto"/>
            </w:tcBorders>
            <w:shd w:val="clear" w:color="auto" w:fill="auto"/>
            <w:noWrap/>
            <w:vAlign w:val="center"/>
          </w:tcPr>
          <w:p w14:paraId="1EA59D6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1259,34</w:t>
            </w:r>
          </w:p>
        </w:tc>
        <w:tc>
          <w:tcPr>
            <w:tcW w:w="2825" w:type="dxa"/>
            <w:tcBorders>
              <w:top w:val="single" w:sz="4" w:space="0" w:color="auto"/>
            </w:tcBorders>
            <w:shd w:val="clear" w:color="auto" w:fill="auto"/>
            <w:noWrap/>
            <w:vAlign w:val="center"/>
          </w:tcPr>
          <w:p w14:paraId="5294994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9,46</w:t>
            </w:r>
          </w:p>
        </w:tc>
      </w:tr>
      <w:tr w:rsidR="00C877CD" w:rsidRPr="00C877CD" w14:paraId="02A0577E" w14:textId="77777777" w:rsidTr="004D0A2C">
        <w:trPr>
          <w:trHeight w:val="625"/>
          <w:jc w:val="center"/>
        </w:trPr>
        <w:tc>
          <w:tcPr>
            <w:tcW w:w="1843" w:type="dxa"/>
            <w:tcBorders>
              <w:top w:val="single" w:sz="4" w:space="0" w:color="auto"/>
            </w:tcBorders>
            <w:shd w:val="clear" w:color="auto" w:fill="auto"/>
            <w:noWrap/>
            <w:vAlign w:val="center"/>
          </w:tcPr>
          <w:p w14:paraId="3301FD0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Grusza</w:t>
            </w:r>
          </w:p>
        </w:tc>
        <w:tc>
          <w:tcPr>
            <w:tcW w:w="1355" w:type="dxa"/>
            <w:tcBorders>
              <w:top w:val="single" w:sz="4" w:space="0" w:color="auto"/>
            </w:tcBorders>
            <w:shd w:val="clear" w:color="auto" w:fill="auto"/>
            <w:noWrap/>
            <w:vAlign w:val="center"/>
          </w:tcPr>
          <w:p w14:paraId="6E55671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80,93</w:t>
            </w:r>
          </w:p>
        </w:tc>
        <w:tc>
          <w:tcPr>
            <w:tcW w:w="2825" w:type="dxa"/>
            <w:tcBorders>
              <w:top w:val="single" w:sz="4" w:space="0" w:color="auto"/>
            </w:tcBorders>
            <w:shd w:val="clear" w:color="auto" w:fill="auto"/>
            <w:noWrap/>
            <w:vAlign w:val="center"/>
          </w:tcPr>
          <w:p w14:paraId="5D618E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0,60</w:t>
            </w:r>
          </w:p>
        </w:tc>
      </w:tr>
      <w:bookmarkEnd w:id="1"/>
    </w:tbl>
    <w:p w14:paraId="5C4922FC" w14:textId="2E6A5A01" w:rsidR="00C877CD" w:rsidRDefault="00C877CD" w:rsidP="00C877CD">
      <w:pPr>
        <w:spacing w:line="360" w:lineRule="auto"/>
        <w:jc w:val="both"/>
        <w:rPr>
          <w:rFonts w:ascii="Cambria" w:eastAsia="Calibri" w:hAnsi="Cambria"/>
          <w:sz w:val="22"/>
          <w:szCs w:val="22"/>
          <w:lang w:eastAsia="en-US"/>
        </w:rPr>
      </w:pPr>
    </w:p>
    <w:p w14:paraId="410B949B" w14:textId="77777777" w:rsidR="00D53512" w:rsidRPr="00C877CD" w:rsidRDefault="00D53512" w:rsidP="00C877CD">
      <w:pPr>
        <w:spacing w:line="360" w:lineRule="auto"/>
        <w:jc w:val="both"/>
        <w:rPr>
          <w:rFonts w:ascii="Cambria" w:eastAsia="Calibri" w:hAnsi="Cambria"/>
          <w:sz w:val="22"/>
          <w:szCs w:val="22"/>
          <w:lang w:eastAsia="en-US"/>
        </w:rPr>
      </w:pPr>
    </w:p>
    <w:p w14:paraId="7CD00FD0" w14:textId="34BB9936" w:rsid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Większość gospodarstw nastawion</w:t>
      </w:r>
      <w:r w:rsidR="00484498">
        <w:rPr>
          <w:rFonts w:ascii="Cambria" w:eastAsia="Calibri" w:hAnsi="Cambria"/>
          <w:sz w:val="22"/>
          <w:szCs w:val="22"/>
          <w:lang w:eastAsia="en-US"/>
        </w:rPr>
        <w:t>ych</w:t>
      </w:r>
      <w:r w:rsidRPr="00C877CD">
        <w:rPr>
          <w:rFonts w:ascii="Cambria" w:eastAsia="Calibri" w:hAnsi="Cambria"/>
          <w:sz w:val="22"/>
          <w:szCs w:val="22"/>
          <w:lang w:eastAsia="en-US"/>
        </w:rPr>
        <w:t xml:space="preserve"> jest wyłącznie na produkcję roślinną. Mniej niż 10 % gospodarstw ekologicznych prowadzi również ekologiczną produkcję zwierzęcą. Często nawet jeśli w gospodarstwie hodowane są zwierzęta, to nie uzyskują statusu produktu ekologicznego. Związane to jest z wysokimi wymaganiami w zakresie dobrostanu zwierząt jakie muszą spełniać gospodarstwa ekologiczne odnośnie wybiegów, pastwisk czy odpowiedniej powierzchni </w:t>
      </w:r>
      <w:r>
        <w:rPr>
          <w:rFonts w:ascii="Cambria" w:eastAsia="Calibri" w:hAnsi="Cambria"/>
          <w:sz w:val="22"/>
          <w:szCs w:val="22"/>
          <w:lang w:eastAsia="en-US"/>
        </w:rPr>
        <w:t xml:space="preserve">                            </w:t>
      </w:r>
      <w:r w:rsidRPr="00C877CD">
        <w:rPr>
          <w:rFonts w:ascii="Cambria" w:eastAsia="Calibri" w:hAnsi="Cambria"/>
          <w:sz w:val="22"/>
          <w:szCs w:val="22"/>
          <w:lang w:eastAsia="en-US"/>
        </w:rPr>
        <w:t>w budynkach inwentarskich. W porównaniu do 2020 roku nastąpił spadek ilości ekologicznych krów mlecznych i owiec, natomiast wzrosła znacznie liczba trzody chlewnej, kóz oraz kur niosek i brojlerów. Nieznacznie wzrosła również liczba ekologicznych danieli, królików oraz indyków.</w:t>
      </w:r>
    </w:p>
    <w:p w14:paraId="2873B1B9" w14:textId="77777777" w:rsidR="00C877CD" w:rsidRPr="00C877CD" w:rsidRDefault="00C877CD" w:rsidP="00C877CD">
      <w:pPr>
        <w:spacing w:line="360" w:lineRule="auto"/>
        <w:ind w:firstLine="708"/>
        <w:jc w:val="both"/>
        <w:rPr>
          <w:rFonts w:ascii="Cambria" w:eastAsia="Calibri" w:hAnsi="Cambria"/>
          <w:b/>
          <w:sz w:val="22"/>
          <w:szCs w:val="22"/>
          <w:lang w:eastAsia="en-US"/>
        </w:rPr>
      </w:pPr>
    </w:p>
    <w:p w14:paraId="54FB8F7A" w14:textId="460EDAD3"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4.</w:t>
      </w:r>
      <w:r w:rsidRPr="00C877CD">
        <w:rPr>
          <w:rFonts w:ascii="Cambria" w:eastAsia="Calibri" w:hAnsi="Cambria"/>
          <w:sz w:val="22"/>
          <w:szCs w:val="22"/>
          <w:lang w:eastAsia="en-US"/>
        </w:rPr>
        <w:t xml:space="preserve"> Wykaz zwierząt utrzymywanych w </w:t>
      </w:r>
      <w:r w:rsidR="00B71F85" w:rsidRPr="00C877CD">
        <w:rPr>
          <w:rFonts w:ascii="Cambria" w:eastAsia="Calibri" w:hAnsi="Cambria"/>
          <w:sz w:val="22"/>
          <w:szCs w:val="22"/>
          <w:lang w:eastAsia="en-US"/>
        </w:rPr>
        <w:t>gospodarstwach w</w:t>
      </w:r>
      <w:r w:rsidRPr="00C877CD">
        <w:rPr>
          <w:rFonts w:ascii="Cambria" w:eastAsia="Calibri" w:hAnsi="Cambria"/>
          <w:sz w:val="22"/>
          <w:szCs w:val="22"/>
          <w:lang w:eastAsia="en-US"/>
        </w:rPr>
        <w:t xml:space="preserve"> województwie podkarpackim </w:t>
      </w:r>
      <w:r w:rsidRPr="00C877CD">
        <w:rPr>
          <w:rFonts w:ascii="Cambria" w:eastAsia="Calibri" w:hAnsi="Cambria"/>
          <w:sz w:val="22"/>
          <w:szCs w:val="22"/>
          <w:lang w:eastAsia="en-US"/>
        </w:rPr>
        <w:br/>
        <w:t>w 2021 r. (na podstawie danych IJHARS, 2021 r.)</w:t>
      </w:r>
    </w:p>
    <w:p w14:paraId="51BC3155" w14:textId="77777777" w:rsidR="00C877CD" w:rsidRPr="00C877CD" w:rsidRDefault="00C877CD" w:rsidP="00C877CD">
      <w:pPr>
        <w:spacing w:line="360" w:lineRule="auto"/>
        <w:jc w:val="both"/>
        <w:rPr>
          <w:rFonts w:ascii="Cambria" w:eastAsia="Calibri" w:hAnsi="Cambria"/>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86"/>
      </w:tblGrid>
      <w:tr w:rsidR="00C877CD" w:rsidRPr="00C877CD" w14:paraId="144279A5" w14:textId="77777777" w:rsidTr="004D0A2C">
        <w:trPr>
          <w:jc w:val="center"/>
        </w:trPr>
        <w:tc>
          <w:tcPr>
            <w:tcW w:w="2552" w:type="dxa"/>
            <w:vAlign w:val="center"/>
          </w:tcPr>
          <w:p w14:paraId="3BBD66F1" w14:textId="31BE2070" w:rsidR="00C877CD" w:rsidRPr="00C877CD" w:rsidRDefault="00B71F85"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Gatunek zwierząt</w:t>
            </w:r>
          </w:p>
        </w:tc>
        <w:tc>
          <w:tcPr>
            <w:tcW w:w="2586" w:type="dxa"/>
            <w:vAlign w:val="center"/>
          </w:tcPr>
          <w:p w14:paraId="6C22F5F4" w14:textId="27875ED4"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 xml:space="preserve">Z </w:t>
            </w:r>
            <w:r w:rsidR="00B71F85" w:rsidRPr="00C877CD">
              <w:rPr>
                <w:rFonts w:ascii="Cambria" w:eastAsia="Calibri" w:hAnsi="Cambria"/>
                <w:b/>
                <w:sz w:val="22"/>
                <w:szCs w:val="22"/>
                <w:lang w:eastAsia="en-US"/>
              </w:rPr>
              <w:t>certyfikatem w</w:t>
            </w:r>
            <w:r w:rsidRPr="00C877CD">
              <w:rPr>
                <w:rFonts w:ascii="Cambria" w:eastAsia="Calibri" w:hAnsi="Cambria"/>
                <w:b/>
                <w:sz w:val="22"/>
                <w:szCs w:val="22"/>
                <w:lang w:eastAsia="en-US"/>
              </w:rPr>
              <w:t xml:space="preserve"> szt.</w:t>
            </w:r>
          </w:p>
        </w:tc>
      </w:tr>
      <w:tr w:rsidR="00C877CD" w:rsidRPr="00C877CD" w14:paraId="21E12F32" w14:textId="77777777" w:rsidTr="004D0A2C">
        <w:trPr>
          <w:trHeight w:val="612"/>
          <w:jc w:val="center"/>
        </w:trPr>
        <w:tc>
          <w:tcPr>
            <w:tcW w:w="2552" w:type="dxa"/>
            <w:vAlign w:val="center"/>
          </w:tcPr>
          <w:p w14:paraId="554166E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Bydło</w:t>
            </w:r>
          </w:p>
        </w:tc>
        <w:tc>
          <w:tcPr>
            <w:tcW w:w="2586" w:type="dxa"/>
          </w:tcPr>
          <w:p w14:paraId="4915ECC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Krowy mleczne 1361</w:t>
            </w:r>
          </w:p>
          <w:p w14:paraId="6929A35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Bydło mięsne 781</w:t>
            </w:r>
          </w:p>
          <w:p w14:paraId="7D6B8BD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Pozostałe bydło 936</w:t>
            </w:r>
          </w:p>
        </w:tc>
      </w:tr>
      <w:tr w:rsidR="00C877CD" w:rsidRPr="00C877CD" w14:paraId="6D78AED0" w14:textId="77777777" w:rsidTr="004D0A2C">
        <w:trPr>
          <w:jc w:val="center"/>
        </w:trPr>
        <w:tc>
          <w:tcPr>
            <w:tcW w:w="2552" w:type="dxa"/>
            <w:vAlign w:val="center"/>
          </w:tcPr>
          <w:p w14:paraId="56DC548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Trzoda chlewna</w:t>
            </w:r>
          </w:p>
        </w:tc>
        <w:tc>
          <w:tcPr>
            <w:tcW w:w="2586" w:type="dxa"/>
          </w:tcPr>
          <w:p w14:paraId="5DA37DD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Tuczniki 668</w:t>
            </w:r>
          </w:p>
          <w:p w14:paraId="641F367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Maciory 62</w:t>
            </w:r>
          </w:p>
          <w:p w14:paraId="1C791DC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Pozostałe 144</w:t>
            </w:r>
          </w:p>
        </w:tc>
      </w:tr>
      <w:tr w:rsidR="00C877CD" w:rsidRPr="00C877CD" w14:paraId="2AFB707D" w14:textId="77777777" w:rsidTr="004D0A2C">
        <w:trPr>
          <w:trHeight w:val="560"/>
          <w:jc w:val="center"/>
        </w:trPr>
        <w:tc>
          <w:tcPr>
            <w:tcW w:w="2552" w:type="dxa"/>
            <w:vAlign w:val="center"/>
          </w:tcPr>
          <w:p w14:paraId="49D758F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Owce</w:t>
            </w:r>
          </w:p>
        </w:tc>
        <w:tc>
          <w:tcPr>
            <w:tcW w:w="2586" w:type="dxa"/>
          </w:tcPr>
          <w:p w14:paraId="657E1D2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Maciorki 458</w:t>
            </w:r>
          </w:p>
          <w:p w14:paraId="32315E4D" w14:textId="2FD7A148" w:rsidR="00C877CD" w:rsidRPr="00C877CD" w:rsidRDefault="00B71F85"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Pozostałe 528</w:t>
            </w:r>
          </w:p>
        </w:tc>
      </w:tr>
      <w:tr w:rsidR="00C877CD" w:rsidRPr="00C877CD" w14:paraId="4DC626CA" w14:textId="77777777" w:rsidTr="004D0A2C">
        <w:trPr>
          <w:jc w:val="center"/>
        </w:trPr>
        <w:tc>
          <w:tcPr>
            <w:tcW w:w="2552" w:type="dxa"/>
            <w:vAlign w:val="center"/>
          </w:tcPr>
          <w:p w14:paraId="0B172DF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Kozy</w:t>
            </w:r>
          </w:p>
        </w:tc>
        <w:tc>
          <w:tcPr>
            <w:tcW w:w="2586" w:type="dxa"/>
          </w:tcPr>
          <w:p w14:paraId="134A822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Matki 483</w:t>
            </w:r>
          </w:p>
          <w:p w14:paraId="2C6F882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Pozostałe 100</w:t>
            </w:r>
          </w:p>
        </w:tc>
      </w:tr>
      <w:tr w:rsidR="00C877CD" w:rsidRPr="00C877CD" w14:paraId="1D675B76" w14:textId="77777777" w:rsidTr="004D0A2C">
        <w:trPr>
          <w:jc w:val="center"/>
        </w:trPr>
        <w:tc>
          <w:tcPr>
            <w:tcW w:w="2552" w:type="dxa"/>
            <w:vAlign w:val="center"/>
          </w:tcPr>
          <w:p w14:paraId="45CAF43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Konie</w:t>
            </w:r>
          </w:p>
        </w:tc>
        <w:tc>
          <w:tcPr>
            <w:tcW w:w="2586" w:type="dxa"/>
          </w:tcPr>
          <w:p w14:paraId="1606C95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Koniowate łącznie 40</w:t>
            </w:r>
          </w:p>
        </w:tc>
      </w:tr>
      <w:tr w:rsidR="00C877CD" w:rsidRPr="00C877CD" w14:paraId="3E89512D" w14:textId="77777777" w:rsidTr="004D0A2C">
        <w:trPr>
          <w:jc w:val="center"/>
        </w:trPr>
        <w:tc>
          <w:tcPr>
            <w:tcW w:w="2552" w:type="dxa"/>
            <w:vAlign w:val="center"/>
          </w:tcPr>
          <w:p w14:paraId="212C889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Jeleniowate</w:t>
            </w:r>
          </w:p>
        </w:tc>
        <w:tc>
          <w:tcPr>
            <w:tcW w:w="2586" w:type="dxa"/>
          </w:tcPr>
          <w:p w14:paraId="4480268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Daniele 72</w:t>
            </w:r>
          </w:p>
          <w:p w14:paraId="0353BD14" w14:textId="77777777" w:rsidR="00C877CD" w:rsidRPr="00C877CD" w:rsidRDefault="00C877CD" w:rsidP="00C877CD">
            <w:pPr>
              <w:spacing w:line="360" w:lineRule="auto"/>
              <w:jc w:val="both"/>
              <w:rPr>
                <w:rFonts w:ascii="Cambria" w:eastAsia="Calibri" w:hAnsi="Cambria"/>
                <w:sz w:val="22"/>
                <w:szCs w:val="22"/>
                <w:lang w:eastAsia="en-US"/>
              </w:rPr>
            </w:pPr>
          </w:p>
        </w:tc>
      </w:tr>
      <w:tr w:rsidR="00C877CD" w:rsidRPr="00C877CD" w14:paraId="30FC0439" w14:textId="77777777" w:rsidTr="004D0A2C">
        <w:trPr>
          <w:jc w:val="center"/>
        </w:trPr>
        <w:tc>
          <w:tcPr>
            <w:tcW w:w="2552" w:type="dxa"/>
            <w:vAlign w:val="center"/>
          </w:tcPr>
          <w:p w14:paraId="34FC0BE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Króliki</w:t>
            </w:r>
          </w:p>
        </w:tc>
        <w:tc>
          <w:tcPr>
            <w:tcW w:w="2586" w:type="dxa"/>
          </w:tcPr>
          <w:p w14:paraId="44629F7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Samice 45</w:t>
            </w:r>
          </w:p>
          <w:p w14:paraId="168CC20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Pozostałe 453</w:t>
            </w:r>
          </w:p>
        </w:tc>
      </w:tr>
      <w:tr w:rsidR="00C877CD" w:rsidRPr="00C877CD" w14:paraId="3D9BA4D7" w14:textId="77777777" w:rsidTr="004D0A2C">
        <w:trPr>
          <w:jc w:val="center"/>
        </w:trPr>
        <w:tc>
          <w:tcPr>
            <w:tcW w:w="2552" w:type="dxa"/>
            <w:vAlign w:val="center"/>
          </w:tcPr>
          <w:p w14:paraId="4F3AC05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Kury</w:t>
            </w:r>
          </w:p>
        </w:tc>
        <w:tc>
          <w:tcPr>
            <w:tcW w:w="2586" w:type="dxa"/>
          </w:tcPr>
          <w:p w14:paraId="1BF1CE4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Brojlery 69000</w:t>
            </w:r>
          </w:p>
          <w:p w14:paraId="2684541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Kury nioski 9838</w:t>
            </w:r>
          </w:p>
        </w:tc>
      </w:tr>
      <w:tr w:rsidR="00C877CD" w:rsidRPr="00C877CD" w14:paraId="56F2FD09" w14:textId="77777777" w:rsidTr="004D0A2C">
        <w:trPr>
          <w:jc w:val="center"/>
        </w:trPr>
        <w:tc>
          <w:tcPr>
            <w:tcW w:w="2552" w:type="dxa"/>
            <w:vAlign w:val="center"/>
          </w:tcPr>
          <w:p w14:paraId="170FB0D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Inny drób</w:t>
            </w:r>
          </w:p>
        </w:tc>
        <w:tc>
          <w:tcPr>
            <w:tcW w:w="2586" w:type="dxa"/>
          </w:tcPr>
          <w:p w14:paraId="4FFED3D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Kaczki 1811</w:t>
            </w:r>
          </w:p>
          <w:p w14:paraId="7E117C0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Indyki 1104</w:t>
            </w:r>
          </w:p>
          <w:p w14:paraId="7FCFF6B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Gęsi 1334</w:t>
            </w:r>
          </w:p>
          <w:p w14:paraId="683923D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Strusie 0</w:t>
            </w:r>
          </w:p>
          <w:p w14:paraId="7321136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Pozostały drób 1568</w:t>
            </w:r>
          </w:p>
        </w:tc>
      </w:tr>
    </w:tbl>
    <w:p w14:paraId="42E22433" w14:textId="77777777" w:rsidR="00C877CD" w:rsidRPr="00C877CD" w:rsidRDefault="00C877CD" w:rsidP="00C877CD">
      <w:pPr>
        <w:spacing w:line="360" w:lineRule="auto"/>
        <w:jc w:val="both"/>
        <w:rPr>
          <w:rFonts w:ascii="Cambria" w:eastAsia="Calibri" w:hAnsi="Cambria"/>
          <w:sz w:val="22"/>
          <w:szCs w:val="22"/>
          <w:lang w:eastAsia="en-US"/>
        </w:rPr>
      </w:pPr>
    </w:p>
    <w:p w14:paraId="7893A1E0" w14:textId="77777777"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W 2021 roku, w porównaniu z rokiem poprzednim zmniejszyła się ilość wyprodukowanego ekologicznego mleka krowiego, natomiast ilość ekologicznych jaj kurzych uległa znacznemu wzrostowi.</w:t>
      </w:r>
    </w:p>
    <w:p w14:paraId="52B5F70D" w14:textId="037D99BD"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Ogółem w 2021 roku w województwie uzyskano produkcję ponad 4,52 mln litrów ekologicznego mleka </w:t>
      </w:r>
      <w:r w:rsidR="00B71F85" w:rsidRPr="00C877CD">
        <w:rPr>
          <w:rFonts w:ascii="Cambria" w:eastAsia="Calibri" w:hAnsi="Cambria"/>
          <w:sz w:val="22"/>
          <w:szCs w:val="22"/>
          <w:lang w:eastAsia="en-US"/>
        </w:rPr>
        <w:t>krowiego</w:t>
      </w:r>
      <w:r w:rsidRPr="00C877CD">
        <w:rPr>
          <w:rFonts w:ascii="Cambria" w:eastAsia="Calibri" w:hAnsi="Cambria"/>
          <w:sz w:val="22"/>
          <w:szCs w:val="22"/>
          <w:lang w:eastAsia="en-US"/>
        </w:rPr>
        <w:t xml:space="preserve"> (w 2016- 3,8 mln litrów) ponad 56 tys. l mleka koziego, a także ponad 782 tys. sztuk </w:t>
      </w:r>
      <w:r w:rsidR="00B71F85" w:rsidRPr="00C877CD">
        <w:rPr>
          <w:rFonts w:ascii="Cambria" w:eastAsia="Calibri" w:hAnsi="Cambria"/>
          <w:sz w:val="22"/>
          <w:szCs w:val="22"/>
          <w:lang w:eastAsia="en-US"/>
        </w:rPr>
        <w:t>jaj kurzych</w:t>
      </w:r>
      <w:r w:rsidRPr="00C877CD">
        <w:rPr>
          <w:rFonts w:ascii="Cambria" w:eastAsia="Calibri" w:hAnsi="Cambria"/>
          <w:sz w:val="22"/>
          <w:szCs w:val="22"/>
          <w:lang w:eastAsia="en-US"/>
        </w:rPr>
        <w:t xml:space="preserve"> (w 2016r. 761 tys.)</w:t>
      </w:r>
    </w:p>
    <w:p w14:paraId="29D37E1F" w14:textId="77777777" w:rsidR="00C877CD" w:rsidRPr="00C877CD" w:rsidRDefault="00C877CD" w:rsidP="00C877CD">
      <w:pPr>
        <w:spacing w:line="360" w:lineRule="auto"/>
        <w:jc w:val="both"/>
        <w:rPr>
          <w:rFonts w:ascii="Cambria" w:eastAsia="Calibri" w:hAnsi="Cambria"/>
          <w:sz w:val="22"/>
          <w:szCs w:val="22"/>
          <w:lang w:eastAsia="en-US"/>
        </w:rPr>
      </w:pPr>
    </w:p>
    <w:p w14:paraId="319A414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5.</w:t>
      </w:r>
      <w:r w:rsidRPr="00C877CD">
        <w:rPr>
          <w:rFonts w:ascii="Cambria" w:eastAsia="Calibri" w:hAnsi="Cambria"/>
          <w:sz w:val="22"/>
          <w:szCs w:val="22"/>
          <w:lang w:eastAsia="en-US"/>
        </w:rPr>
        <w:t xml:space="preserve">  Liczba gospodarstw ekologicznych w poszczególnych powiatach w 2021 r. (wg danych IJHARS)</w:t>
      </w:r>
    </w:p>
    <w:p w14:paraId="05C72EB7" w14:textId="77777777" w:rsidR="00C877CD" w:rsidRPr="00C877CD" w:rsidRDefault="00C877CD" w:rsidP="00C877CD">
      <w:pPr>
        <w:spacing w:line="360" w:lineRule="auto"/>
        <w:jc w:val="both"/>
        <w:rPr>
          <w:rFonts w:ascii="Cambria" w:eastAsia="Calibri" w:hAnsi="Cambria"/>
          <w:sz w:val="22"/>
          <w:szCs w:val="22"/>
          <w:lang w:eastAsia="en-US"/>
        </w:rPr>
      </w:pPr>
    </w:p>
    <w:tbl>
      <w:tblPr>
        <w:tblW w:w="3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045"/>
      </w:tblGrid>
      <w:tr w:rsidR="00C877CD" w:rsidRPr="00C877CD" w14:paraId="7F49471A" w14:textId="77777777" w:rsidTr="004D0A2C">
        <w:trPr>
          <w:trHeight w:val="300"/>
          <w:jc w:val="center"/>
        </w:trPr>
        <w:tc>
          <w:tcPr>
            <w:tcW w:w="1923" w:type="dxa"/>
            <w:vAlign w:val="center"/>
          </w:tcPr>
          <w:p w14:paraId="4557E7DD"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Powiat</w:t>
            </w:r>
          </w:p>
        </w:tc>
        <w:tc>
          <w:tcPr>
            <w:tcW w:w="2045" w:type="dxa"/>
            <w:vAlign w:val="center"/>
          </w:tcPr>
          <w:p w14:paraId="5866EAC4"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Liczba gospodarstw ekologicznych</w:t>
            </w:r>
          </w:p>
        </w:tc>
      </w:tr>
      <w:tr w:rsidR="00C877CD" w:rsidRPr="00C877CD" w14:paraId="49CE4B55" w14:textId="77777777" w:rsidTr="004D0A2C">
        <w:trPr>
          <w:trHeight w:hRule="exact" w:val="340"/>
          <w:jc w:val="center"/>
        </w:trPr>
        <w:tc>
          <w:tcPr>
            <w:tcW w:w="1923" w:type="dxa"/>
            <w:vAlign w:val="center"/>
          </w:tcPr>
          <w:p w14:paraId="3939B1D9"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Brzozów</w:t>
            </w:r>
          </w:p>
        </w:tc>
        <w:tc>
          <w:tcPr>
            <w:tcW w:w="2045" w:type="dxa"/>
          </w:tcPr>
          <w:p w14:paraId="75689FF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9</w:t>
            </w:r>
          </w:p>
        </w:tc>
      </w:tr>
      <w:tr w:rsidR="00C877CD" w:rsidRPr="00C877CD" w14:paraId="55E44056" w14:textId="77777777" w:rsidTr="004D0A2C">
        <w:trPr>
          <w:trHeight w:hRule="exact" w:val="340"/>
          <w:jc w:val="center"/>
        </w:trPr>
        <w:tc>
          <w:tcPr>
            <w:tcW w:w="1923" w:type="dxa"/>
            <w:vAlign w:val="center"/>
          </w:tcPr>
          <w:p w14:paraId="0A2CCC21"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Dębica</w:t>
            </w:r>
          </w:p>
        </w:tc>
        <w:tc>
          <w:tcPr>
            <w:tcW w:w="2045" w:type="dxa"/>
          </w:tcPr>
          <w:p w14:paraId="739FD61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16</w:t>
            </w:r>
          </w:p>
        </w:tc>
      </w:tr>
      <w:tr w:rsidR="00C877CD" w:rsidRPr="00C877CD" w14:paraId="6C05E636" w14:textId="77777777" w:rsidTr="004D0A2C">
        <w:trPr>
          <w:trHeight w:hRule="exact" w:val="340"/>
          <w:jc w:val="center"/>
        </w:trPr>
        <w:tc>
          <w:tcPr>
            <w:tcW w:w="1923" w:type="dxa"/>
            <w:vAlign w:val="center"/>
          </w:tcPr>
          <w:p w14:paraId="30850E51"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Jarosław</w:t>
            </w:r>
          </w:p>
        </w:tc>
        <w:tc>
          <w:tcPr>
            <w:tcW w:w="2045" w:type="dxa"/>
          </w:tcPr>
          <w:p w14:paraId="7B83028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136</w:t>
            </w:r>
          </w:p>
        </w:tc>
      </w:tr>
      <w:tr w:rsidR="00C877CD" w:rsidRPr="00C877CD" w14:paraId="45C513B0" w14:textId="77777777" w:rsidTr="004D0A2C">
        <w:trPr>
          <w:trHeight w:hRule="exact" w:val="340"/>
          <w:jc w:val="center"/>
        </w:trPr>
        <w:tc>
          <w:tcPr>
            <w:tcW w:w="1923" w:type="dxa"/>
            <w:vAlign w:val="center"/>
          </w:tcPr>
          <w:p w14:paraId="395DA3B9"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Jasło</w:t>
            </w:r>
          </w:p>
        </w:tc>
        <w:tc>
          <w:tcPr>
            <w:tcW w:w="2045" w:type="dxa"/>
          </w:tcPr>
          <w:p w14:paraId="585EBEA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59</w:t>
            </w:r>
          </w:p>
        </w:tc>
      </w:tr>
      <w:tr w:rsidR="00C877CD" w:rsidRPr="00C877CD" w14:paraId="61023668" w14:textId="77777777" w:rsidTr="004D0A2C">
        <w:trPr>
          <w:trHeight w:hRule="exact" w:val="340"/>
          <w:jc w:val="center"/>
        </w:trPr>
        <w:tc>
          <w:tcPr>
            <w:tcW w:w="1923" w:type="dxa"/>
            <w:vAlign w:val="center"/>
          </w:tcPr>
          <w:p w14:paraId="34912CEA"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Kolbuszowa</w:t>
            </w:r>
          </w:p>
        </w:tc>
        <w:tc>
          <w:tcPr>
            <w:tcW w:w="2045" w:type="dxa"/>
          </w:tcPr>
          <w:p w14:paraId="4074EF0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w:t>
            </w:r>
          </w:p>
        </w:tc>
      </w:tr>
      <w:tr w:rsidR="00C877CD" w:rsidRPr="00C877CD" w14:paraId="3AC1C814" w14:textId="77777777" w:rsidTr="004D0A2C">
        <w:trPr>
          <w:trHeight w:hRule="exact" w:val="340"/>
          <w:jc w:val="center"/>
        </w:trPr>
        <w:tc>
          <w:tcPr>
            <w:tcW w:w="1923" w:type="dxa"/>
            <w:vAlign w:val="center"/>
          </w:tcPr>
          <w:p w14:paraId="2CEE1856"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Krosno</w:t>
            </w:r>
          </w:p>
        </w:tc>
        <w:tc>
          <w:tcPr>
            <w:tcW w:w="2045" w:type="dxa"/>
          </w:tcPr>
          <w:p w14:paraId="45286BF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39</w:t>
            </w:r>
          </w:p>
        </w:tc>
      </w:tr>
      <w:tr w:rsidR="00C877CD" w:rsidRPr="00C877CD" w14:paraId="59F0B4D3" w14:textId="77777777" w:rsidTr="004D0A2C">
        <w:trPr>
          <w:trHeight w:hRule="exact" w:val="340"/>
          <w:jc w:val="center"/>
        </w:trPr>
        <w:tc>
          <w:tcPr>
            <w:tcW w:w="1923" w:type="dxa"/>
            <w:vAlign w:val="center"/>
          </w:tcPr>
          <w:p w14:paraId="372584B4"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Lesko</w:t>
            </w:r>
          </w:p>
        </w:tc>
        <w:tc>
          <w:tcPr>
            <w:tcW w:w="2045" w:type="dxa"/>
          </w:tcPr>
          <w:p w14:paraId="3560B44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27</w:t>
            </w:r>
          </w:p>
        </w:tc>
      </w:tr>
      <w:tr w:rsidR="00C877CD" w:rsidRPr="00C877CD" w14:paraId="246ADA84" w14:textId="77777777" w:rsidTr="004D0A2C">
        <w:trPr>
          <w:trHeight w:hRule="exact" w:val="340"/>
          <w:jc w:val="center"/>
        </w:trPr>
        <w:tc>
          <w:tcPr>
            <w:tcW w:w="1923" w:type="dxa"/>
            <w:vAlign w:val="center"/>
          </w:tcPr>
          <w:p w14:paraId="0255E2DD"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Leżajsk</w:t>
            </w:r>
          </w:p>
        </w:tc>
        <w:tc>
          <w:tcPr>
            <w:tcW w:w="2045" w:type="dxa"/>
          </w:tcPr>
          <w:p w14:paraId="33ECF47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94</w:t>
            </w:r>
          </w:p>
        </w:tc>
      </w:tr>
      <w:tr w:rsidR="00C877CD" w:rsidRPr="00C877CD" w14:paraId="38CED123" w14:textId="77777777" w:rsidTr="004D0A2C">
        <w:trPr>
          <w:trHeight w:hRule="exact" w:val="340"/>
          <w:jc w:val="center"/>
        </w:trPr>
        <w:tc>
          <w:tcPr>
            <w:tcW w:w="1923" w:type="dxa"/>
            <w:vAlign w:val="center"/>
          </w:tcPr>
          <w:p w14:paraId="324DB24D"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Lubaczów</w:t>
            </w:r>
          </w:p>
        </w:tc>
        <w:tc>
          <w:tcPr>
            <w:tcW w:w="2045" w:type="dxa"/>
          </w:tcPr>
          <w:p w14:paraId="69BDFE3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58</w:t>
            </w:r>
          </w:p>
        </w:tc>
      </w:tr>
      <w:tr w:rsidR="00C877CD" w:rsidRPr="00C877CD" w14:paraId="2B5D48C3" w14:textId="77777777" w:rsidTr="004D0A2C">
        <w:trPr>
          <w:trHeight w:hRule="exact" w:val="340"/>
          <w:jc w:val="center"/>
        </w:trPr>
        <w:tc>
          <w:tcPr>
            <w:tcW w:w="1923" w:type="dxa"/>
            <w:vAlign w:val="center"/>
          </w:tcPr>
          <w:p w14:paraId="7139EBED"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Łańcut</w:t>
            </w:r>
          </w:p>
        </w:tc>
        <w:tc>
          <w:tcPr>
            <w:tcW w:w="2045" w:type="dxa"/>
          </w:tcPr>
          <w:p w14:paraId="561CD67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50</w:t>
            </w:r>
          </w:p>
        </w:tc>
      </w:tr>
      <w:tr w:rsidR="00C877CD" w:rsidRPr="00C877CD" w14:paraId="680DFF76" w14:textId="77777777" w:rsidTr="004D0A2C">
        <w:trPr>
          <w:trHeight w:hRule="exact" w:val="340"/>
          <w:jc w:val="center"/>
        </w:trPr>
        <w:tc>
          <w:tcPr>
            <w:tcW w:w="1923" w:type="dxa"/>
            <w:vAlign w:val="center"/>
          </w:tcPr>
          <w:p w14:paraId="34BD2207"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Mielec</w:t>
            </w:r>
          </w:p>
        </w:tc>
        <w:tc>
          <w:tcPr>
            <w:tcW w:w="2045" w:type="dxa"/>
          </w:tcPr>
          <w:p w14:paraId="56CF416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14</w:t>
            </w:r>
          </w:p>
        </w:tc>
      </w:tr>
      <w:tr w:rsidR="00C877CD" w:rsidRPr="00C877CD" w14:paraId="7242C8C5" w14:textId="77777777" w:rsidTr="004D0A2C">
        <w:trPr>
          <w:trHeight w:hRule="exact" w:val="340"/>
          <w:jc w:val="center"/>
        </w:trPr>
        <w:tc>
          <w:tcPr>
            <w:tcW w:w="1923" w:type="dxa"/>
            <w:vAlign w:val="center"/>
          </w:tcPr>
          <w:p w14:paraId="7C0E3E49"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Nisko</w:t>
            </w:r>
          </w:p>
          <w:p w14:paraId="4978705A" w14:textId="77777777" w:rsidR="00C877CD" w:rsidRPr="00C877CD" w:rsidRDefault="00C877CD" w:rsidP="00C877CD">
            <w:pPr>
              <w:spacing w:line="360" w:lineRule="auto"/>
              <w:jc w:val="both"/>
              <w:rPr>
                <w:rFonts w:ascii="Cambria" w:eastAsia="Calibri" w:hAnsi="Cambria"/>
                <w:bCs/>
                <w:sz w:val="22"/>
                <w:szCs w:val="22"/>
                <w:lang w:eastAsia="en-US"/>
              </w:rPr>
            </w:pPr>
          </w:p>
          <w:p w14:paraId="2C7B1406" w14:textId="77777777" w:rsidR="00C877CD" w:rsidRPr="00C877CD" w:rsidRDefault="00C877CD" w:rsidP="00C877CD">
            <w:pPr>
              <w:spacing w:line="360" w:lineRule="auto"/>
              <w:jc w:val="both"/>
              <w:rPr>
                <w:rFonts w:ascii="Cambria" w:eastAsia="Calibri" w:hAnsi="Cambria"/>
                <w:bCs/>
                <w:sz w:val="22"/>
                <w:szCs w:val="22"/>
                <w:lang w:eastAsia="en-US"/>
              </w:rPr>
            </w:pPr>
          </w:p>
          <w:p w14:paraId="08BBF02B"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Nisko</w:t>
            </w:r>
          </w:p>
        </w:tc>
        <w:tc>
          <w:tcPr>
            <w:tcW w:w="2045" w:type="dxa"/>
          </w:tcPr>
          <w:p w14:paraId="2CF947C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0</w:t>
            </w:r>
          </w:p>
        </w:tc>
      </w:tr>
      <w:tr w:rsidR="00C877CD" w:rsidRPr="00C877CD" w14:paraId="14ECF74D" w14:textId="77777777" w:rsidTr="004D0A2C">
        <w:trPr>
          <w:trHeight w:hRule="exact" w:val="340"/>
          <w:jc w:val="center"/>
        </w:trPr>
        <w:tc>
          <w:tcPr>
            <w:tcW w:w="1923" w:type="dxa"/>
            <w:vAlign w:val="center"/>
          </w:tcPr>
          <w:p w14:paraId="071D31F8"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Przemyśl</w:t>
            </w:r>
          </w:p>
        </w:tc>
        <w:tc>
          <w:tcPr>
            <w:tcW w:w="2045" w:type="dxa"/>
          </w:tcPr>
          <w:p w14:paraId="0612A91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138</w:t>
            </w:r>
          </w:p>
        </w:tc>
      </w:tr>
      <w:tr w:rsidR="00C877CD" w:rsidRPr="00C877CD" w14:paraId="5EE17A83" w14:textId="77777777" w:rsidTr="004D0A2C">
        <w:trPr>
          <w:trHeight w:hRule="exact" w:val="340"/>
          <w:jc w:val="center"/>
        </w:trPr>
        <w:tc>
          <w:tcPr>
            <w:tcW w:w="1923" w:type="dxa"/>
            <w:vAlign w:val="center"/>
          </w:tcPr>
          <w:p w14:paraId="61D7FDB1"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Przeworsk</w:t>
            </w:r>
          </w:p>
        </w:tc>
        <w:tc>
          <w:tcPr>
            <w:tcW w:w="2045" w:type="dxa"/>
          </w:tcPr>
          <w:p w14:paraId="362C5C66"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202</w:t>
            </w:r>
          </w:p>
        </w:tc>
      </w:tr>
      <w:tr w:rsidR="00C877CD" w:rsidRPr="00C877CD" w14:paraId="69E1B6EB" w14:textId="77777777" w:rsidTr="004D0A2C">
        <w:trPr>
          <w:trHeight w:hRule="exact" w:val="340"/>
          <w:jc w:val="center"/>
        </w:trPr>
        <w:tc>
          <w:tcPr>
            <w:tcW w:w="1923" w:type="dxa"/>
            <w:vAlign w:val="center"/>
          </w:tcPr>
          <w:p w14:paraId="0B25DC0B"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Ropczyce</w:t>
            </w:r>
          </w:p>
        </w:tc>
        <w:tc>
          <w:tcPr>
            <w:tcW w:w="2045" w:type="dxa"/>
          </w:tcPr>
          <w:p w14:paraId="46774D6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w:t>
            </w:r>
          </w:p>
        </w:tc>
      </w:tr>
      <w:tr w:rsidR="00C877CD" w:rsidRPr="00C877CD" w14:paraId="26E0E299" w14:textId="77777777" w:rsidTr="004D0A2C">
        <w:trPr>
          <w:trHeight w:hRule="exact" w:val="340"/>
          <w:jc w:val="center"/>
        </w:trPr>
        <w:tc>
          <w:tcPr>
            <w:tcW w:w="1923" w:type="dxa"/>
            <w:vAlign w:val="center"/>
          </w:tcPr>
          <w:p w14:paraId="1333464B"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Rzeszów</w:t>
            </w:r>
          </w:p>
        </w:tc>
        <w:tc>
          <w:tcPr>
            <w:tcW w:w="2045" w:type="dxa"/>
          </w:tcPr>
          <w:p w14:paraId="311C547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75</w:t>
            </w:r>
          </w:p>
        </w:tc>
      </w:tr>
      <w:tr w:rsidR="00C877CD" w:rsidRPr="00C877CD" w14:paraId="2226D12F" w14:textId="77777777" w:rsidTr="004D0A2C">
        <w:trPr>
          <w:trHeight w:hRule="exact" w:val="340"/>
          <w:jc w:val="center"/>
        </w:trPr>
        <w:tc>
          <w:tcPr>
            <w:tcW w:w="1923" w:type="dxa"/>
            <w:vAlign w:val="center"/>
          </w:tcPr>
          <w:p w14:paraId="1C61D61C"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Sanok</w:t>
            </w:r>
          </w:p>
        </w:tc>
        <w:tc>
          <w:tcPr>
            <w:tcW w:w="2045" w:type="dxa"/>
          </w:tcPr>
          <w:p w14:paraId="705FB16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31</w:t>
            </w:r>
          </w:p>
        </w:tc>
      </w:tr>
      <w:tr w:rsidR="00C877CD" w:rsidRPr="00C877CD" w14:paraId="512852E6" w14:textId="77777777" w:rsidTr="004D0A2C">
        <w:trPr>
          <w:trHeight w:hRule="exact" w:val="340"/>
          <w:jc w:val="center"/>
        </w:trPr>
        <w:tc>
          <w:tcPr>
            <w:tcW w:w="1923" w:type="dxa"/>
            <w:vAlign w:val="center"/>
          </w:tcPr>
          <w:p w14:paraId="4633B43E"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Stalowa Wola</w:t>
            </w:r>
          </w:p>
        </w:tc>
        <w:tc>
          <w:tcPr>
            <w:tcW w:w="2045" w:type="dxa"/>
          </w:tcPr>
          <w:p w14:paraId="489682E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w:t>
            </w:r>
          </w:p>
        </w:tc>
      </w:tr>
      <w:tr w:rsidR="00C877CD" w:rsidRPr="00C877CD" w14:paraId="0259A3B1" w14:textId="77777777" w:rsidTr="004D0A2C">
        <w:trPr>
          <w:trHeight w:hRule="exact" w:val="340"/>
          <w:jc w:val="center"/>
        </w:trPr>
        <w:tc>
          <w:tcPr>
            <w:tcW w:w="1923" w:type="dxa"/>
            <w:vAlign w:val="center"/>
          </w:tcPr>
          <w:p w14:paraId="130114E1"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Strzyżów</w:t>
            </w:r>
          </w:p>
        </w:tc>
        <w:tc>
          <w:tcPr>
            <w:tcW w:w="2045" w:type="dxa"/>
          </w:tcPr>
          <w:p w14:paraId="2B8AAE9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13</w:t>
            </w:r>
          </w:p>
        </w:tc>
      </w:tr>
      <w:tr w:rsidR="00C877CD" w:rsidRPr="00C877CD" w14:paraId="6E65D7A6" w14:textId="77777777" w:rsidTr="004D0A2C">
        <w:trPr>
          <w:trHeight w:hRule="exact" w:val="340"/>
          <w:jc w:val="center"/>
        </w:trPr>
        <w:tc>
          <w:tcPr>
            <w:tcW w:w="1923" w:type="dxa"/>
            <w:vAlign w:val="center"/>
          </w:tcPr>
          <w:p w14:paraId="43E96AEF"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Tarnobrzeg</w:t>
            </w:r>
          </w:p>
        </w:tc>
        <w:tc>
          <w:tcPr>
            <w:tcW w:w="2045" w:type="dxa"/>
          </w:tcPr>
          <w:p w14:paraId="6CB81E0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w:t>
            </w:r>
          </w:p>
        </w:tc>
      </w:tr>
      <w:tr w:rsidR="00C877CD" w:rsidRPr="00C877CD" w14:paraId="1B790070" w14:textId="77777777" w:rsidTr="004D0A2C">
        <w:trPr>
          <w:trHeight w:hRule="exact" w:val="340"/>
          <w:jc w:val="center"/>
        </w:trPr>
        <w:tc>
          <w:tcPr>
            <w:tcW w:w="1923" w:type="dxa"/>
            <w:vAlign w:val="center"/>
          </w:tcPr>
          <w:p w14:paraId="540EF01E"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Ustrzyki Dolne</w:t>
            </w:r>
          </w:p>
        </w:tc>
        <w:tc>
          <w:tcPr>
            <w:tcW w:w="2045" w:type="dxa"/>
          </w:tcPr>
          <w:p w14:paraId="5C1E8FA1" w14:textId="77777777" w:rsidR="00C877CD" w:rsidRPr="00C877CD" w:rsidRDefault="00C877CD" w:rsidP="00C877CD">
            <w:pPr>
              <w:spacing w:line="360" w:lineRule="auto"/>
              <w:jc w:val="both"/>
              <w:rPr>
                <w:rFonts w:ascii="Cambria" w:eastAsia="Calibri" w:hAnsi="Cambria"/>
                <w:bCs/>
                <w:sz w:val="22"/>
                <w:szCs w:val="22"/>
                <w:lang w:eastAsia="en-US"/>
              </w:rPr>
            </w:pPr>
            <w:r w:rsidRPr="00C877CD">
              <w:rPr>
                <w:rFonts w:ascii="Cambria" w:eastAsia="Calibri" w:hAnsi="Cambria"/>
                <w:bCs/>
                <w:sz w:val="22"/>
                <w:szCs w:val="22"/>
                <w:lang w:eastAsia="en-US"/>
              </w:rPr>
              <w:t>7</w:t>
            </w:r>
          </w:p>
        </w:tc>
      </w:tr>
    </w:tbl>
    <w:p w14:paraId="0C128036" w14:textId="77777777" w:rsidR="00C877CD" w:rsidRPr="00C877CD" w:rsidRDefault="00C877CD" w:rsidP="00C877CD">
      <w:pPr>
        <w:spacing w:line="360" w:lineRule="auto"/>
        <w:jc w:val="both"/>
        <w:rPr>
          <w:rFonts w:ascii="Cambria" w:eastAsia="Calibri" w:hAnsi="Cambria"/>
          <w:bCs/>
          <w:sz w:val="22"/>
          <w:szCs w:val="22"/>
          <w:lang w:eastAsia="en-US"/>
        </w:rPr>
      </w:pPr>
    </w:p>
    <w:p w14:paraId="3CCD61F2" w14:textId="7975C1D9" w:rsidR="00C877CD" w:rsidRPr="00C877CD" w:rsidRDefault="00C877CD" w:rsidP="00C877CD">
      <w:pPr>
        <w:spacing w:line="360" w:lineRule="auto"/>
        <w:ind w:firstLine="708"/>
        <w:jc w:val="both"/>
        <w:rPr>
          <w:rFonts w:ascii="Cambria" w:eastAsia="Calibri" w:hAnsi="Cambria"/>
          <w:bCs/>
          <w:sz w:val="22"/>
          <w:szCs w:val="22"/>
          <w:lang w:eastAsia="en-US"/>
        </w:rPr>
      </w:pPr>
      <w:r w:rsidRPr="00C877CD">
        <w:rPr>
          <w:rFonts w:ascii="Cambria" w:eastAsia="Calibri" w:hAnsi="Cambria"/>
          <w:bCs/>
          <w:sz w:val="22"/>
          <w:szCs w:val="22"/>
          <w:lang w:eastAsia="en-US"/>
        </w:rPr>
        <w:t>Powyższa tabela pokazuje, że najwięcej gospodarstw ekologicznych w 2021 roku znajdowało się na terenie powiatu przeworskiego, przemyskiego i jarosławskiego, zaś brak takich gospodarstw w powiecie niżańskim.</w:t>
      </w:r>
    </w:p>
    <w:p w14:paraId="2E3361F3"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Cs/>
          <w:sz w:val="22"/>
          <w:szCs w:val="22"/>
          <w:lang w:eastAsia="en-US"/>
        </w:rPr>
        <w:t xml:space="preserve"> </w:t>
      </w:r>
    </w:p>
    <w:p w14:paraId="04416360"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Ekologiczne przetwórnie</w:t>
      </w:r>
    </w:p>
    <w:p w14:paraId="5B8E00E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Aktualnie w województwie podkarpackim 52 podmioty przetwarza produkty ekologiczne, </w:t>
      </w:r>
      <w:r w:rsidRPr="00C877CD">
        <w:rPr>
          <w:rFonts w:ascii="Cambria" w:eastAsia="Calibri" w:hAnsi="Cambria"/>
          <w:sz w:val="22"/>
          <w:szCs w:val="22"/>
          <w:lang w:eastAsia="en-US"/>
        </w:rPr>
        <w:br/>
        <w:t>co wskazuje na nieznaczny wzrost przetwórni w stosunku do 2020 roku.</w:t>
      </w:r>
    </w:p>
    <w:p w14:paraId="71C5DCD5" w14:textId="77777777" w:rsidR="00C877CD" w:rsidRPr="00C877CD" w:rsidRDefault="00C877CD" w:rsidP="00C877CD">
      <w:pPr>
        <w:spacing w:line="360" w:lineRule="auto"/>
        <w:jc w:val="both"/>
        <w:rPr>
          <w:rFonts w:ascii="Cambria" w:eastAsia="Calibri" w:hAnsi="Cambria"/>
          <w:sz w:val="22"/>
          <w:szCs w:val="22"/>
          <w:lang w:eastAsia="en-US"/>
        </w:rPr>
      </w:pPr>
    </w:p>
    <w:p w14:paraId="4EB5D0B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6.</w:t>
      </w:r>
      <w:r w:rsidRPr="00C877CD">
        <w:rPr>
          <w:rFonts w:ascii="Cambria" w:eastAsia="Calibri" w:hAnsi="Cambria"/>
          <w:sz w:val="22"/>
          <w:szCs w:val="22"/>
          <w:lang w:eastAsia="en-US"/>
        </w:rPr>
        <w:t xml:space="preserve"> Liczba przetwórni ekologicznych w poszczególnych latach.</w:t>
      </w:r>
    </w:p>
    <w:p w14:paraId="3013CCC6" w14:textId="77777777" w:rsidR="00C877CD" w:rsidRPr="00C877CD" w:rsidRDefault="00C877CD" w:rsidP="00C877CD">
      <w:pPr>
        <w:spacing w:line="360" w:lineRule="auto"/>
        <w:jc w:val="both"/>
        <w:rPr>
          <w:rFonts w:ascii="Cambria" w:eastAsia="Calibri" w:hAnsi="Cambria"/>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2073"/>
      </w:tblGrid>
      <w:tr w:rsidR="00C877CD" w:rsidRPr="00C877CD" w14:paraId="242CD8ED" w14:textId="77777777" w:rsidTr="004D0A2C">
        <w:trPr>
          <w:trHeight w:val="440"/>
          <w:jc w:val="center"/>
        </w:trPr>
        <w:tc>
          <w:tcPr>
            <w:tcW w:w="1101" w:type="dxa"/>
            <w:vAlign w:val="center"/>
          </w:tcPr>
          <w:p w14:paraId="02A3A3CC"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Rok</w:t>
            </w:r>
          </w:p>
        </w:tc>
        <w:tc>
          <w:tcPr>
            <w:tcW w:w="1275" w:type="dxa"/>
            <w:vAlign w:val="center"/>
          </w:tcPr>
          <w:p w14:paraId="5ACF70BF"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Kraj</w:t>
            </w:r>
          </w:p>
        </w:tc>
        <w:tc>
          <w:tcPr>
            <w:tcW w:w="2073" w:type="dxa"/>
            <w:vAlign w:val="center"/>
          </w:tcPr>
          <w:p w14:paraId="63252C99"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Podkarpacie</w:t>
            </w:r>
          </w:p>
        </w:tc>
      </w:tr>
      <w:tr w:rsidR="00C877CD" w:rsidRPr="00C877CD" w14:paraId="5D51C0C5" w14:textId="77777777" w:rsidTr="004D0A2C">
        <w:trPr>
          <w:jc w:val="center"/>
        </w:trPr>
        <w:tc>
          <w:tcPr>
            <w:tcW w:w="1101" w:type="dxa"/>
          </w:tcPr>
          <w:p w14:paraId="678AD2C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2010</w:t>
            </w:r>
          </w:p>
        </w:tc>
        <w:tc>
          <w:tcPr>
            <w:tcW w:w="1275" w:type="dxa"/>
          </w:tcPr>
          <w:p w14:paraId="53C56F4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293</w:t>
            </w:r>
          </w:p>
        </w:tc>
        <w:tc>
          <w:tcPr>
            <w:tcW w:w="2073" w:type="dxa"/>
          </w:tcPr>
          <w:p w14:paraId="584B56E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22</w:t>
            </w:r>
          </w:p>
        </w:tc>
      </w:tr>
      <w:tr w:rsidR="00C877CD" w:rsidRPr="00C877CD" w14:paraId="47C66B53" w14:textId="77777777" w:rsidTr="004D0A2C">
        <w:trPr>
          <w:jc w:val="center"/>
        </w:trPr>
        <w:tc>
          <w:tcPr>
            <w:tcW w:w="1101" w:type="dxa"/>
          </w:tcPr>
          <w:p w14:paraId="245D322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2011</w:t>
            </w:r>
          </w:p>
        </w:tc>
        <w:tc>
          <w:tcPr>
            <w:tcW w:w="1275" w:type="dxa"/>
          </w:tcPr>
          <w:p w14:paraId="26594A2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270</w:t>
            </w:r>
          </w:p>
        </w:tc>
        <w:tc>
          <w:tcPr>
            <w:tcW w:w="2073" w:type="dxa"/>
          </w:tcPr>
          <w:p w14:paraId="4A7D663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w:t>
            </w:r>
          </w:p>
        </w:tc>
      </w:tr>
      <w:tr w:rsidR="00C877CD" w:rsidRPr="00C877CD" w14:paraId="3B93B7B7" w14:textId="77777777" w:rsidTr="004D0A2C">
        <w:trPr>
          <w:jc w:val="center"/>
        </w:trPr>
        <w:tc>
          <w:tcPr>
            <w:tcW w:w="1101" w:type="dxa"/>
          </w:tcPr>
          <w:p w14:paraId="22101CD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2012</w:t>
            </w:r>
          </w:p>
        </w:tc>
        <w:tc>
          <w:tcPr>
            <w:tcW w:w="1275" w:type="dxa"/>
          </w:tcPr>
          <w:p w14:paraId="5F2FBEE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312</w:t>
            </w:r>
          </w:p>
        </w:tc>
        <w:tc>
          <w:tcPr>
            <w:tcW w:w="2073" w:type="dxa"/>
          </w:tcPr>
          <w:p w14:paraId="45BB400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18</w:t>
            </w:r>
          </w:p>
        </w:tc>
      </w:tr>
      <w:tr w:rsidR="00C877CD" w:rsidRPr="00C877CD" w14:paraId="4EFE7EB3" w14:textId="77777777" w:rsidTr="004D0A2C">
        <w:trPr>
          <w:jc w:val="center"/>
        </w:trPr>
        <w:tc>
          <w:tcPr>
            <w:tcW w:w="1101" w:type="dxa"/>
          </w:tcPr>
          <w:p w14:paraId="2CFBAE4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2013</w:t>
            </w:r>
          </w:p>
        </w:tc>
        <w:tc>
          <w:tcPr>
            <w:tcW w:w="1275" w:type="dxa"/>
          </w:tcPr>
          <w:p w14:paraId="4E5A194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407</w:t>
            </w:r>
          </w:p>
        </w:tc>
        <w:tc>
          <w:tcPr>
            <w:tcW w:w="2073" w:type="dxa"/>
          </w:tcPr>
          <w:p w14:paraId="7189D00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30</w:t>
            </w:r>
          </w:p>
        </w:tc>
      </w:tr>
      <w:tr w:rsidR="00C877CD" w:rsidRPr="00C877CD" w14:paraId="134A6513" w14:textId="77777777" w:rsidTr="004D0A2C">
        <w:trPr>
          <w:jc w:val="center"/>
        </w:trPr>
        <w:tc>
          <w:tcPr>
            <w:tcW w:w="1101" w:type="dxa"/>
          </w:tcPr>
          <w:p w14:paraId="144F711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2014</w:t>
            </w:r>
          </w:p>
        </w:tc>
        <w:tc>
          <w:tcPr>
            <w:tcW w:w="1275" w:type="dxa"/>
          </w:tcPr>
          <w:p w14:paraId="46B1836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484</w:t>
            </w:r>
          </w:p>
        </w:tc>
        <w:tc>
          <w:tcPr>
            <w:tcW w:w="2073" w:type="dxa"/>
          </w:tcPr>
          <w:p w14:paraId="230BB5C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30</w:t>
            </w:r>
          </w:p>
        </w:tc>
      </w:tr>
      <w:tr w:rsidR="00C877CD" w:rsidRPr="00C877CD" w14:paraId="7C6EE575" w14:textId="77777777" w:rsidTr="004D0A2C">
        <w:trPr>
          <w:jc w:val="center"/>
        </w:trPr>
        <w:tc>
          <w:tcPr>
            <w:tcW w:w="1101" w:type="dxa"/>
          </w:tcPr>
          <w:p w14:paraId="2814371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2015</w:t>
            </w:r>
          </w:p>
        </w:tc>
        <w:tc>
          <w:tcPr>
            <w:tcW w:w="1275" w:type="dxa"/>
          </w:tcPr>
          <w:p w14:paraId="2A920EC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562</w:t>
            </w:r>
          </w:p>
        </w:tc>
        <w:tc>
          <w:tcPr>
            <w:tcW w:w="2073" w:type="dxa"/>
          </w:tcPr>
          <w:p w14:paraId="404D9C3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36</w:t>
            </w:r>
          </w:p>
        </w:tc>
      </w:tr>
      <w:tr w:rsidR="00C877CD" w:rsidRPr="00C877CD" w14:paraId="692BD1DC" w14:textId="77777777" w:rsidTr="004D0A2C">
        <w:trPr>
          <w:jc w:val="center"/>
        </w:trPr>
        <w:tc>
          <w:tcPr>
            <w:tcW w:w="1101" w:type="dxa"/>
          </w:tcPr>
          <w:p w14:paraId="4565C6E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2016</w:t>
            </w:r>
          </w:p>
        </w:tc>
        <w:tc>
          <w:tcPr>
            <w:tcW w:w="1275" w:type="dxa"/>
          </w:tcPr>
          <w:p w14:paraId="6C8C0FB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705</w:t>
            </w:r>
          </w:p>
        </w:tc>
        <w:tc>
          <w:tcPr>
            <w:tcW w:w="2073" w:type="dxa"/>
          </w:tcPr>
          <w:p w14:paraId="5444A99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38</w:t>
            </w:r>
          </w:p>
        </w:tc>
      </w:tr>
      <w:tr w:rsidR="00C877CD" w:rsidRPr="00C877CD" w14:paraId="6A34959C" w14:textId="77777777" w:rsidTr="004D0A2C">
        <w:trPr>
          <w:jc w:val="center"/>
        </w:trPr>
        <w:tc>
          <w:tcPr>
            <w:tcW w:w="1101" w:type="dxa"/>
          </w:tcPr>
          <w:p w14:paraId="511EDF5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2017</w:t>
            </w:r>
          </w:p>
        </w:tc>
        <w:tc>
          <w:tcPr>
            <w:tcW w:w="1275" w:type="dxa"/>
          </w:tcPr>
          <w:p w14:paraId="286B784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795</w:t>
            </w:r>
          </w:p>
        </w:tc>
        <w:tc>
          <w:tcPr>
            <w:tcW w:w="2073" w:type="dxa"/>
          </w:tcPr>
          <w:p w14:paraId="3DF1396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41</w:t>
            </w:r>
          </w:p>
        </w:tc>
      </w:tr>
      <w:tr w:rsidR="00C877CD" w:rsidRPr="00C877CD" w14:paraId="2679B5D3" w14:textId="77777777" w:rsidTr="004D0A2C">
        <w:trPr>
          <w:jc w:val="center"/>
        </w:trPr>
        <w:tc>
          <w:tcPr>
            <w:tcW w:w="1101" w:type="dxa"/>
          </w:tcPr>
          <w:p w14:paraId="7E5C766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2018</w:t>
            </w:r>
          </w:p>
        </w:tc>
        <w:tc>
          <w:tcPr>
            <w:tcW w:w="1275" w:type="dxa"/>
          </w:tcPr>
          <w:p w14:paraId="3C3773D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910</w:t>
            </w:r>
          </w:p>
        </w:tc>
        <w:tc>
          <w:tcPr>
            <w:tcW w:w="2073" w:type="dxa"/>
          </w:tcPr>
          <w:p w14:paraId="36639C8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43</w:t>
            </w:r>
          </w:p>
        </w:tc>
      </w:tr>
      <w:tr w:rsidR="00C877CD" w:rsidRPr="00C877CD" w14:paraId="7FA2DE73" w14:textId="77777777" w:rsidTr="004D0A2C">
        <w:trPr>
          <w:jc w:val="center"/>
        </w:trPr>
        <w:tc>
          <w:tcPr>
            <w:tcW w:w="1101" w:type="dxa"/>
          </w:tcPr>
          <w:p w14:paraId="2641290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2019</w:t>
            </w:r>
          </w:p>
        </w:tc>
        <w:tc>
          <w:tcPr>
            <w:tcW w:w="1275" w:type="dxa"/>
          </w:tcPr>
          <w:p w14:paraId="2CCF04E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1022</w:t>
            </w:r>
          </w:p>
        </w:tc>
        <w:tc>
          <w:tcPr>
            <w:tcW w:w="2073" w:type="dxa"/>
          </w:tcPr>
          <w:p w14:paraId="1CFBB6D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47</w:t>
            </w:r>
          </w:p>
        </w:tc>
      </w:tr>
      <w:tr w:rsidR="00C877CD" w:rsidRPr="00C877CD" w14:paraId="77D5958C" w14:textId="77777777" w:rsidTr="004D0A2C">
        <w:trPr>
          <w:jc w:val="center"/>
        </w:trPr>
        <w:tc>
          <w:tcPr>
            <w:tcW w:w="1101" w:type="dxa"/>
          </w:tcPr>
          <w:p w14:paraId="263CDB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2020</w:t>
            </w:r>
          </w:p>
        </w:tc>
        <w:tc>
          <w:tcPr>
            <w:tcW w:w="1275" w:type="dxa"/>
          </w:tcPr>
          <w:p w14:paraId="07B9375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1104</w:t>
            </w:r>
          </w:p>
        </w:tc>
        <w:tc>
          <w:tcPr>
            <w:tcW w:w="2073" w:type="dxa"/>
          </w:tcPr>
          <w:p w14:paraId="678BC37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48</w:t>
            </w:r>
          </w:p>
        </w:tc>
      </w:tr>
      <w:tr w:rsidR="00C877CD" w:rsidRPr="00C877CD" w14:paraId="24DC7B12" w14:textId="77777777" w:rsidTr="004D0A2C">
        <w:trPr>
          <w:jc w:val="center"/>
        </w:trPr>
        <w:tc>
          <w:tcPr>
            <w:tcW w:w="1101" w:type="dxa"/>
          </w:tcPr>
          <w:p w14:paraId="57D7115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2021</w:t>
            </w:r>
          </w:p>
        </w:tc>
        <w:tc>
          <w:tcPr>
            <w:tcW w:w="1275" w:type="dxa"/>
          </w:tcPr>
          <w:p w14:paraId="70C155F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1174</w:t>
            </w:r>
          </w:p>
        </w:tc>
        <w:tc>
          <w:tcPr>
            <w:tcW w:w="2073" w:type="dxa"/>
          </w:tcPr>
          <w:p w14:paraId="440C3F1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52</w:t>
            </w:r>
          </w:p>
        </w:tc>
      </w:tr>
    </w:tbl>
    <w:p w14:paraId="396A19BC" w14:textId="77777777" w:rsidR="00C877CD" w:rsidRPr="00C877CD" w:rsidRDefault="00C877CD" w:rsidP="00C877CD">
      <w:pPr>
        <w:spacing w:line="360" w:lineRule="auto"/>
        <w:jc w:val="both"/>
        <w:rPr>
          <w:rFonts w:ascii="Cambria" w:eastAsia="Calibri" w:hAnsi="Cambria"/>
          <w:bCs/>
          <w:sz w:val="22"/>
          <w:szCs w:val="22"/>
          <w:lang w:eastAsia="en-US"/>
        </w:rPr>
      </w:pPr>
    </w:p>
    <w:p w14:paraId="366A23FA" w14:textId="359A9227" w:rsidR="00C877CD" w:rsidRDefault="00C877CD" w:rsidP="00C877CD">
      <w:pPr>
        <w:spacing w:line="360" w:lineRule="auto"/>
        <w:ind w:firstLine="708"/>
        <w:jc w:val="both"/>
        <w:rPr>
          <w:rFonts w:ascii="Cambria" w:eastAsia="Calibri" w:hAnsi="Cambria"/>
          <w:bCs/>
          <w:sz w:val="22"/>
          <w:szCs w:val="22"/>
          <w:lang w:eastAsia="en-US"/>
        </w:rPr>
      </w:pPr>
      <w:r w:rsidRPr="00C877CD">
        <w:rPr>
          <w:rFonts w:ascii="Cambria" w:eastAsia="Calibri" w:hAnsi="Cambria"/>
          <w:bCs/>
          <w:sz w:val="22"/>
          <w:szCs w:val="22"/>
          <w:lang w:eastAsia="en-US"/>
        </w:rPr>
        <w:t>W województwie podkarpackim w 2021 roku znajduje się najwięcej w porównaniu do innych województw producentów zajmujących się pszczelarstwem, których jest pięciu. (w całej Polsce 24).</w:t>
      </w:r>
    </w:p>
    <w:p w14:paraId="05E5A070" w14:textId="77777777" w:rsidR="00C877CD" w:rsidRPr="00C877CD" w:rsidRDefault="00C877CD" w:rsidP="00C877CD">
      <w:pPr>
        <w:spacing w:line="360" w:lineRule="auto"/>
        <w:ind w:firstLine="708"/>
        <w:jc w:val="both"/>
        <w:rPr>
          <w:rFonts w:ascii="Cambria" w:eastAsia="Calibri" w:hAnsi="Cambria"/>
          <w:bCs/>
          <w:sz w:val="22"/>
          <w:szCs w:val="22"/>
          <w:lang w:eastAsia="en-US"/>
        </w:rPr>
      </w:pPr>
    </w:p>
    <w:p w14:paraId="20F3102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Tabela.7.</w:t>
      </w:r>
      <w:r w:rsidRPr="00C877CD">
        <w:rPr>
          <w:rFonts w:ascii="Cambria" w:eastAsia="Calibri" w:hAnsi="Cambria"/>
          <w:sz w:val="22"/>
          <w:szCs w:val="22"/>
          <w:lang w:eastAsia="en-US"/>
        </w:rPr>
        <w:t xml:space="preserve"> Producenci ekologiczni prowadzący działalność w województwie podkarpackim </w:t>
      </w:r>
      <w:r w:rsidRPr="00C877CD">
        <w:rPr>
          <w:rFonts w:ascii="Cambria" w:eastAsia="Calibri" w:hAnsi="Cambria"/>
          <w:sz w:val="22"/>
          <w:szCs w:val="22"/>
          <w:lang w:eastAsia="en-US"/>
        </w:rPr>
        <w:br/>
        <w:t>w 2021r. (na podstawie danych IJHARS, 2021 r.)</w:t>
      </w:r>
    </w:p>
    <w:p w14:paraId="27BE8174" w14:textId="77777777" w:rsidR="00C877CD" w:rsidRPr="00C877CD" w:rsidRDefault="00C877CD" w:rsidP="00C877CD">
      <w:pPr>
        <w:spacing w:line="360" w:lineRule="auto"/>
        <w:jc w:val="both"/>
        <w:rPr>
          <w:rFonts w:ascii="Cambria" w:eastAsia="Calibri" w:hAnsi="Cambria"/>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2302"/>
      </w:tblGrid>
      <w:tr w:rsidR="00C877CD" w:rsidRPr="00C877CD" w14:paraId="5D719F5E" w14:textId="77777777" w:rsidTr="004D0A2C">
        <w:trPr>
          <w:trHeight w:val="363"/>
          <w:jc w:val="center"/>
        </w:trPr>
        <w:tc>
          <w:tcPr>
            <w:tcW w:w="4327" w:type="dxa"/>
            <w:vAlign w:val="bottom"/>
          </w:tcPr>
          <w:p w14:paraId="5279133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Zakres działalności</w:t>
            </w:r>
          </w:p>
        </w:tc>
        <w:tc>
          <w:tcPr>
            <w:tcW w:w="2302" w:type="dxa"/>
            <w:vAlign w:val="bottom"/>
          </w:tcPr>
          <w:p w14:paraId="09E2D0D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Liczba podmiotów</w:t>
            </w:r>
          </w:p>
        </w:tc>
      </w:tr>
      <w:tr w:rsidR="00C877CD" w:rsidRPr="00C877CD" w14:paraId="14A849BC" w14:textId="77777777" w:rsidTr="004D0A2C">
        <w:trPr>
          <w:trHeight w:val="530"/>
          <w:jc w:val="center"/>
        </w:trPr>
        <w:tc>
          <w:tcPr>
            <w:tcW w:w="4327" w:type="dxa"/>
          </w:tcPr>
          <w:p w14:paraId="6AFBB0E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Wprowadzanie na rynek produktów ekologicznych importowanych z państw trzecich</w:t>
            </w:r>
          </w:p>
        </w:tc>
        <w:tc>
          <w:tcPr>
            <w:tcW w:w="2302" w:type="dxa"/>
            <w:vAlign w:val="center"/>
          </w:tcPr>
          <w:p w14:paraId="54BDE93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12</w:t>
            </w:r>
          </w:p>
        </w:tc>
      </w:tr>
      <w:tr w:rsidR="00C877CD" w:rsidRPr="00C877CD" w14:paraId="4031C441" w14:textId="77777777" w:rsidTr="004D0A2C">
        <w:trPr>
          <w:jc w:val="center"/>
        </w:trPr>
        <w:tc>
          <w:tcPr>
            <w:tcW w:w="4327" w:type="dxa"/>
          </w:tcPr>
          <w:p w14:paraId="17215C9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Wprowadzanie na rynek produktów ekologicznych (z wyłączeniem importowanych z państw trzecich)</w:t>
            </w:r>
          </w:p>
        </w:tc>
        <w:tc>
          <w:tcPr>
            <w:tcW w:w="2302" w:type="dxa"/>
            <w:vAlign w:val="center"/>
          </w:tcPr>
          <w:p w14:paraId="75EA7FB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52</w:t>
            </w:r>
          </w:p>
        </w:tc>
      </w:tr>
      <w:tr w:rsidR="00C877CD" w:rsidRPr="00C877CD" w14:paraId="3119EB08" w14:textId="77777777" w:rsidTr="004D0A2C">
        <w:trPr>
          <w:jc w:val="center"/>
        </w:trPr>
        <w:tc>
          <w:tcPr>
            <w:tcW w:w="4327" w:type="dxa"/>
          </w:tcPr>
          <w:p w14:paraId="5042BD5D"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Dostawy kwalifikowanego</w:t>
            </w:r>
          </w:p>
          <w:p w14:paraId="2B678B2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materiału siewnego i wegetatywnego</w:t>
            </w:r>
          </w:p>
          <w:p w14:paraId="3E512B8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materiału rozmnożeniowego</w:t>
            </w:r>
          </w:p>
        </w:tc>
        <w:tc>
          <w:tcPr>
            <w:tcW w:w="2302" w:type="dxa"/>
            <w:vAlign w:val="center"/>
          </w:tcPr>
          <w:p w14:paraId="4AFEEEB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14</w:t>
            </w:r>
          </w:p>
        </w:tc>
      </w:tr>
      <w:tr w:rsidR="00C877CD" w:rsidRPr="00C877CD" w14:paraId="3AB0AC61" w14:textId="77777777" w:rsidTr="004D0A2C">
        <w:trPr>
          <w:jc w:val="center"/>
        </w:trPr>
        <w:tc>
          <w:tcPr>
            <w:tcW w:w="4327" w:type="dxa"/>
          </w:tcPr>
          <w:p w14:paraId="4A5A5CF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Pszczelarstwo</w:t>
            </w:r>
          </w:p>
        </w:tc>
        <w:tc>
          <w:tcPr>
            <w:tcW w:w="2302" w:type="dxa"/>
            <w:vAlign w:val="center"/>
          </w:tcPr>
          <w:p w14:paraId="07AE098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5</w:t>
            </w:r>
          </w:p>
        </w:tc>
      </w:tr>
      <w:tr w:rsidR="00C877CD" w:rsidRPr="00C877CD" w14:paraId="1E527C43" w14:textId="77777777" w:rsidTr="004D0A2C">
        <w:trPr>
          <w:jc w:val="center"/>
        </w:trPr>
        <w:tc>
          <w:tcPr>
            <w:tcW w:w="4327" w:type="dxa"/>
          </w:tcPr>
          <w:p w14:paraId="26D1D66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Zbiór ze stanu naturalnego</w:t>
            </w:r>
          </w:p>
        </w:tc>
        <w:tc>
          <w:tcPr>
            <w:tcW w:w="2302" w:type="dxa"/>
            <w:vAlign w:val="center"/>
          </w:tcPr>
          <w:p w14:paraId="5B1A62F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3</w:t>
            </w:r>
          </w:p>
        </w:tc>
      </w:tr>
      <w:tr w:rsidR="00C877CD" w:rsidRPr="00C877CD" w14:paraId="52BBD95F" w14:textId="77777777" w:rsidTr="004D0A2C">
        <w:trPr>
          <w:jc w:val="center"/>
        </w:trPr>
        <w:tc>
          <w:tcPr>
            <w:tcW w:w="4327" w:type="dxa"/>
          </w:tcPr>
          <w:p w14:paraId="5D75DF7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Akwakultura</w:t>
            </w:r>
          </w:p>
        </w:tc>
        <w:tc>
          <w:tcPr>
            <w:tcW w:w="2302" w:type="dxa"/>
            <w:vAlign w:val="center"/>
          </w:tcPr>
          <w:p w14:paraId="0E0AE33A"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w:t>
            </w:r>
          </w:p>
        </w:tc>
      </w:tr>
    </w:tbl>
    <w:p w14:paraId="0B8EFF49" w14:textId="77777777" w:rsidR="00C877CD" w:rsidRPr="00C877CD" w:rsidRDefault="00C877CD" w:rsidP="00C877CD">
      <w:pPr>
        <w:spacing w:line="360" w:lineRule="auto"/>
        <w:jc w:val="both"/>
        <w:rPr>
          <w:rFonts w:ascii="Cambria" w:eastAsia="Calibri" w:hAnsi="Cambria"/>
          <w:b/>
          <w:sz w:val="22"/>
          <w:szCs w:val="22"/>
          <w:lang w:eastAsia="en-US"/>
        </w:rPr>
      </w:pPr>
    </w:p>
    <w:p w14:paraId="07E44AF8" w14:textId="4707FE0C" w:rsidR="00C877CD" w:rsidRPr="00C877CD" w:rsidRDefault="00C877CD" w:rsidP="00C877CD">
      <w:pPr>
        <w:spacing w:line="360" w:lineRule="auto"/>
        <w:ind w:firstLine="708"/>
        <w:jc w:val="both"/>
        <w:rPr>
          <w:rFonts w:ascii="Cambria" w:eastAsia="Calibri" w:hAnsi="Cambria"/>
          <w:bCs/>
          <w:sz w:val="22"/>
          <w:szCs w:val="22"/>
          <w:lang w:eastAsia="en-US"/>
        </w:rPr>
      </w:pPr>
      <w:r w:rsidRPr="00C877CD">
        <w:rPr>
          <w:rFonts w:ascii="Cambria" w:eastAsia="Calibri" w:hAnsi="Cambria"/>
          <w:bCs/>
          <w:sz w:val="22"/>
          <w:szCs w:val="22"/>
          <w:lang w:eastAsia="en-US"/>
        </w:rPr>
        <w:t xml:space="preserve">W 2021 roku znacznie wzrosła ilość producentów ekologicznych prowadzących </w:t>
      </w:r>
      <w:r w:rsidR="00B71F85" w:rsidRPr="00C877CD">
        <w:rPr>
          <w:rFonts w:ascii="Cambria" w:eastAsia="Calibri" w:hAnsi="Cambria"/>
          <w:bCs/>
          <w:sz w:val="22"/>
          <w:szCs w:val="22"/>
          <w:lang w:eastAsia="en-US"/>
        </w:rPr>
        <w:t xml:space="preserve">działalność </w:t>
      </w:r>
      <w:r w:rsidR="00B71F85">
        <w:rPr>
          <w:rFonts w:ascii="Cambria" w:eastAsia="Calibri" w:hAnsi="Cambria"/>
          <w:bCs/>
          <w:sz w:val="22"/>
          <w:szCs w:val="22"/>
          <w:lang w:eastAsia="en-US"/>
        </w:rPr>
        <w:t>w</w:t>
      </w:r>
      <w:r w:rsidRPr="00C877CD">
        <w:rPr>
          <w:rFonts w:ascii="Cambria" w:eastAsia="Calibri" w:hAnsi="Cambria"/>
          <w:bCs/>
          <w:sz w:val="22"/>
          <w:szCs w:val="22"/>
          <w:lang w:eastAsia="en-US"/>
        </w:rPr>
        <w:t xml:space="preserve"> zakresie dostaw kwalifikowanego materiału siewnego i wegetatywnego materiału rozmnożeniowego (w 2020r.- 2 producentów).</w:t>
      </w:r>
    </w:p>
    <w:p w14:paraId="5C1CCF74" w14:textId="77777777" w:rsidR="00C877CD" w:rsidRPr="00C877CD" w:rsidRDefault="00C877CD" w:rsidP="00C877CD">
      <w:pPr>
        <w:spacing w:line="360" w:lineRule="auto"/>
        <w:jc w:val="both"/>
        <w:rPr>
          <w:rFonts w:ascii="Cambria" w:eastAsia="Calibri" w:hAnsi="Cambria"/>
          <w:bCs/>
          <w:sz w:val="22"/>
          <w:szCs w:val="22"/>
          <w:lang w:eastAsia="en-US"/>
        </w:rPr>
      </w:pPr>
    </w:p>
    <w:p w14:paraId="584F7A4B"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Dofinansowanie rolnictwa ekologicznego</w:t>
      </w:r>
    </w:p>
    <w:p w14:paraId="7C137153" w14:textId="77777777"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W ramach PROW 2014-2020 istniały dopłaty do działania „Rolnictwo ekologiczne” </w:t>
      </w:r>
      <w:r w:rsidRPr="00C877CD">
        <w:rPr>
          <w:rFonts w:ascii="Cambria" w:eastAsia="Calibri" w:hAnsi="Cambria"/>
          <w:sz w:val="22"/>
          <w:szCs w:val="22"/>
          <w:lang w:eastAsia="en-US"/>
        </w:rPr>
        <w:br/>
        <w:t>w zróżnicowanej wysokości zależnie od rodzaju uprawy.</w:t>
      </w:r>
    </w:p>
    <w:p w14:paraId="10EF7471" w14:textId="77777777" w:rsidR="00C877CD" w:rsidRPr="00C877CD" w:rsidRDefault="00C877CD" w:rsidP="00C877CD">
      <w:pPr>
        <w:spacing w:line="360" w:lineRule="auto"/>
        <w:jc w:val="both"/>
        <w:rPr>
          <w:rFonts w:ascii="Cambria" w:eastAsia="Calibri" w:hAnsi="Cambria"/>
          <w:sz w:val="22"/>
          <w:szCs w:val="22"/>
          <w:lang w:eastAsia="en-US"/>
        </w:rPr>
      </w:pPr>
    </w:p>
    <w:p w14:paraId="4D52CD1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b/>
          <w:sz w:val="22"/>
          <w:szCs w:val="22"/>
          <w:lang w:eastAsia="en-US"/>
        </w:rPr>
        <w:t>Tabela 6.</w:t>
      </w:r>
      <w:r w:rsidRPr="00C877CD">
        <w:rPr>
          <w:rFonts w:ascii="Cambria" w:eastAsia="Calibri" w:hAnsi="Cambria"/>
          <w:sz w:val="22"/>
          <w:szCs w:val="22"/>
          <w:lang w:eastAsia="en-US"/>
        </w:rPr>
        <w:t xml:space="preserve"> Wysokość dofinansowania Działania „Rolnictwo ekologiczne” w 2022r.</w:t>
      </w:r>
    </w:p>
    <w:p w14:paraId="7C93EF55" w14:textId="77777777" w:rsidR="00C877CD" w:rsidRPr="00C877CD" w:rsidRDefault="00C877CD" w:rsidP="00C877CD">
      <w:pPr>
        <w:spacing w:line="360" w:lineRule="auto"/>
        <w:jc w:val="both"/>
        <w:rPr>
          <w:rFonts w:ascii="Cambria" w:eastAsia="Calibri" w:hAnsi="Cambria"/>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835"/>
      </w:tblGrid>
      <w:tr w:rsidR="00C877CD" w:rsidRPr="00C877CD" w14:paraId="12759C42" w14:textId="77777777" w:rsidTr="004D0A2C">
        <w:trPr>
          <w:jc w:val="center"/>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52517E3F"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Rodzaj uprawy</w:t>
            </w: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1B652628"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Stawka w zł/ha</w:t>
            </w:r>
          </w:p>
        </w:tc>
      </w:tr>
      <w:tr w:rsidR="00C877CD" w:rsidRPr="00C877CD" w14:paraId="6CDFC871" w14:textId="77777777" w:rsidTr="004D0A2C">
        <w:trPr>
          <w:jc w:val="center"/>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14:paraId="44F84DA4" w14:textId="77777777" w:rsidR="00C877CD" w:rsidRPr="00C877CD" w:rsidRDefault="00C877CD" w:rsidP="00C877CD">
            <w:pPr>
              <w:spacing w:line="360" w:lineRule="auto"/>
              <w:jc w:val="both"/>
              <w:rPr>
                <w:rFonts w:ascii="Cambria" w:eastAsia="Calibri" w:hAnsi="Cambria"/>
                <w:b/>
                <w:sz w:val="22"/>
                <w:szCs w:val="22"/>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14:paraId="04C7793A"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w okresie przestawiania</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3826814"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z certyfikatem zgodności</w:t>
            </w:r>
          </w:p>
        </w:tc>
      </w:tr>
      <w:tr w:rsidR="00C877CD" w:rsidRPr="00C877CD" w14:paraId="3BB8C95B"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6019769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Uprawy rolnicze</w:t>
            </w:r>
          </w:p>
        </w:tc>
        <w:tc>
          <w:tcPr>
            <w:tcW w:w="2693" w:type="dxa"/>
            <w:tcBorders>
              <w:top w:val="single" w:sz="4" w:space="0" w:color="000000"/>
              <w:left w:val="single" w:sz="4" w:space="0" w:color="000000"/>
              <w:bottom w:val="single" w:sz="4" w:space="0" w:color="000000"/>
              <w:right w:val="single" w:sz="4" w:space="0" w:color="000000"/>
            </w:tcBorders>
            <w:vAlign w:val="center"/>
          </w:tcPr>
          <w:p w14:paraId="4BE722BF"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1 475</w:t>
            </w:r>
          </w:p>
        </w:tc>
        <w:tc>
          <w:tcPr>
            <w:tcW w:w="2835" w:type="dxa"/>
            <w:tcBorders>
              <w:top w:val="single" w:sz="4" w:space="0" w:color="000000"/>
              <w:left w:val="single" w:sz="4" w:space="0" w:color="000000"/>
              <w:bottom w:val="single" w:sz="4" w:space="0" w:color="000000"/>
              <w:right w:val="single" w:sz="4" w:space="0" w:color="000000"/>
            </w:tcBorders>
            <w:vAlign w:val="center"/>
          </w:tcPr>
          <w:p w14:paraId="7D2CD372"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1 190</w:t>
            </w:r>
          </w:p>
        </w:tc>
      </w:tr>
      <w:tr w:rsidR="00C877CD" w:rsidRPr="00C877CD" w14:paraId="52E5329F"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3B11752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Uprawy warzywne</w:t>
            </w:r>
          </w:p>
        </w:tc>
        <w:tc>
          <w:tcPr>
            <w:tcW w:w="2693" w:type="dxa"/>
            <w:tcBorders>
              <w:top w:val="single" w:sz="4" w:space="0" w:color="000000"/>
              <w:left w:val="single" w:sz="4" w:space="0" w:color="000000"/>
              <w:bottom w:val="single" w:sz="4" w:space="0" w:color="000000"/>
              <w:right w:val="single" w:sz="4" w:space="0" w:color="000000"/>
            </w:tcBorders>
            <w:vAlign w:val="center"/>
          </w:tcPr>
          <w:p w14:paraId="27C87C3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2 249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52070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1 446</w:t>
            </w:r>
          </w:p>
        </w:tc>
      </w:tr>
      <w:tr w:rsidR="00C877CD" w:rsidRPr="00C877CD" w14:paraId="0A0CFA59"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3DD3E0B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Uprawy zielarskie</w:t>
            </w:r>
          </w:p>
        </w:tc>
        <w:tc>
          <w:tcPr>
            <w:tcW w:w="2693" w:type="dxa"/>
            <w:tcBorders>
              <w:top w:val="single" w:sz="4" w:space="0" w:color="000000"/>
              <w:left w:val="single" w:sz="4" w:space="0" w:color="000000"/>
              <w:bottom w:val="single" w:sz="4" w:space="0" w:color="000000"/>
              <w:right w:val="single" w:sz="4" w:space="0" w:color="000000"/>
            </w:tcBorders>
            <w:vAlign w:val="center"/>
          </w:tcPr>
          <w:p w14:paraId="0461B0D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1 673</w:t>
            </w:r>
          </w:p>
        </w:tc>
        <w:tc>
          <w:tcPr>
            <w:tcW w:w="2835" w:type="dxa"/>
            <w:tcBorders>
              <w:top w:val="single" w:sz="4" w:space="0" w:color="000000"/>
              <w:left w:val="single" w:sz="4" w:space="0" w:color="000000"/>
              <w:bottom w:val="single" w:sz="4" w:space="0" w:color="000000"/>
              <w:right w:val="single" w:sz="4" w:space="0" w:color="000000"/>
            </w:tcBorders>
            <w:vAlign w:val="center"/>
          </w:tcPr>
          <w:p w14:paraId="32C9FD73"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1 673 </w:t>
            </w:r>
          </w:p>
        </w:tc>
      </w:tr>
      <w:tr w:rsidR="00C877CD" w:rsidRPr="00C877CD" w14:paraId="0851CBA9"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2EECEC7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Podstawowe uprawy sadownicze </w:t>
            </w:r>
          </w:p>
        </w:tc>
        <w:tc>
          <w:tcPr>
            <w:tcW w:w="2693" w:type="dxa"/>
            <w:tcBorders>
              <w:top w:val="single" w:sz="4" w:space="0" w:color="000000"/>
              <w:left w:val="single" w:sz="4" w:space="0" w:color="000000"/>
              <w:bottom w:val="single" w:sz="4" w:space="0" w:color="000000"/>
              <w:right w:val="single" w:sz="4" w:space="0" w:color="000000"/>
            </w:tcBorders>
            <w:vAlign w:val="center"/>
          </w:tcPr>
          <w:p w14:paraId="5237892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2 591 </w:t>
            </w:r>
          </w:p>
        </w:tc>
        <w:tc>
          <w:tcPr>
            <w:tcW w:w="2835" w:type="dxa"/>
            <w:tcBorders>
              <w:top w:val="single" w:sz="4" w:space="0" w:color="000000"/>
              <w:left w:val="single" w:sz="4" w:space="0" w:color="000000"/>
              <w:bottom w:val="single" w:sz="4" w:space="0" w:color="000000"/>
              <w:right w:val="single" w:sz="4" w:space="0" w:color="000000"/>
            </w:tcBorders>
            <w:vAlign w:val="center"/>
          </w:tcPr>
          <w:p w14:paraId="3795C92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1 756</w:t>
            </w:r>
          </w:p>
        </w:tc>
      </w:tr>
      <w:tr w:rsidR="00C877CD" w:rsidRPr="00C877CD" w14:paraId="714B0B63"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44FECF9C"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Uprawy jagodowe</w:t>
            </w:r>
          </w:p>
        </w:tc>
        <w:tc>
          <w:tcPr>
            <w:tcW w:w="2693" w:type="dxa"/>
            <w:tcBorders>
              <w:top w:val="single" w:sz="4" w:space="0" w:color="000000"/>
              <w:left w:val="single" w:sz="4" w:space="0" w:color="000000"/>
              <w:bottom w:val="single" w:sz="4" w:space="0" w:color="000000"/>
              <w:right w:val="single" w:sz="4" w:space="0" w:color="000000"/>
            </w:tcBorders>
            <w:vAlign w:val="center"/>
          </w:tcPr>
          <w:p w14:paraId="7E6F7CDE"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2 239</w:t>
            </w:r>
          </w:p>
        </w:tc>
        <w:tc>
          <w:tcPr>
            <w:tcW w:w="2835" w:type="dxa"/>
            <w:tcBorders>
              <w:top w:val="single" w:sz="4" w:space="0" w:color="000000"/>
              <w:left w:val="single" w:sz="4" w:space="0" w:color="000000"/>
              <w:bottom w:val="single" w:sz="4" w:space="0" w:color="000000"/>
              <w:right w:val="single" w:sz="4" w:space="0" w:color="000000"/>
            </w:tcBorders>
            <w:vAlign w:val="center"/>
          </w:tcPr>
          <w:p w14:paraId="161651C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1 960</w:t>
            </w:r>
          </w:p>
        </w:tc>
      </w:tr>
      <w:tr w:rsidR="00C877CD" w:rsidRPr="00C877CD" w14:paraId="4989B4DA" w14:textId="77777777" w:rsidTr="004D0A2C">
        <w:trPr>
          <w:trHeight w:val="618"/>
          <w:jc w:val="center"/>
        </w:trPr>
        <w:tc>
          <w:tcPr>
            <w:tcW w:w="2660" w:type="dxa"/>
            <w:tcBorders>
              <w:top w:val="single" w:sz="4" w:space="0" w:color="000000"/>
              <w:left w:val="single" w:sz="4" w:space="0" w:color="000000"/>
              <w:bottom w:val="single" w:sz="4" w:space="0" w:color="000000"/>
              <w:right w:val="single" w:sz="4" w:space="0" w:color="000000"/>
            </w:tcBorders>
          </w:tcPr>
          <w:p w14:paraId="6700D098"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Ekstensywne uprawy sadownicze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54F4C55"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1 025 </w:t>
            </w:r>
          </w:p>
        </w:tc>
        <w:tc>
          <w:tcPr>
            <w:tcW w:w="2835" w:type="dxa"/>
            <w:tcBorders>
              <w:top w:val="single" w:sz="4" w:space="0" w:color="000000"/>
              <w:left w:val="single" w:sz="4" w:space="0" w:color="000000"/>
              <w:bottom w:val="single" w:sz="4" w:space="0" w:color="000000"/>
              <w:right w:val="single" w:sz="4" w:space="0" w:color="000000"/>
            </w:tcBorders>
            <w:vAlign w:val="center"/>
          </w:tcPr>
          <w:p w14:paraId="6E302F0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1 025</w:t>
            </w:r>
          </w:p>
        </w:tc>
      </w:tr>
      <w:tr w:rsidR="00C877CD" w:rsidRPr="00C877CD" w14:paraId="1E038B36"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42EBF2C6"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Uprawy paszowe na GO</w:t>
            </w:r>
          </w:p>
        </w:tc>
        <w:tc>
          <w:tcPr>
            <w:tcW w:w="2693" w:type="dxa"/>
            <w:tcBorders>
              <w:top w:val="single" w:sz="4" w:space="0" w:color="000000"/>
              <w:left w:val="single" w:sz="4" w:space="0" w:color="000000"/>
              <w:bottom w:val="single" w:sz="4" w:space="0" w:color="000000"/>
              <w:right w:val="single" w:sz="4" w:space="0" w:color="000000"/>
            </w:tcBorders>
            <w:vAlign w:val="center"/>
          </w:tcPr>
          <w:p w14:paraId="70CD7F2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1 100</w:t>
            </w:r>
          </w:p>
        </w:tc>
        <w:tc>
          <w:tcPr>
            <w:tcW w:w="2835" w:type="dxa"/>
            <w:tcBorders>
              <w:top w:val="single" w:sz="4" w:space="0" w:color="000000"/>
              <w:left w:val="single" w:sz="4" w:space="0" w:color="000000"/>
              <w:bottom w:val="single" w:sz="4" w:space="0" w:color="000000"/>
              <w:right w:val="single" w:sz="4" w:space="0" w:color="000000"/>
            </w:tcBorders>
            <w:vAlign w:val="center"/>
          </w:tcPr>
          <w:p w14:paraId="1692EFBB"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764 </w:t>
            </w:r>
          </w:p>
        </w:tc>
      </w:tr>
      <w:tr w:rsidR="00C877CD" w:rsidRPr="00C877CD" w14:paraId="3E4AB984" w14:textId="77777777" w:rsidTr="004D0A2C">
        <w:trPr>
          <w:jc w:val="center"/>
        </w:trPr>
        <w:tc>
          <w:tcPr>
            <w:tcW w:w="2660" w:type="dxa"/>
            <w:tcBorders>
              <w:top w:val="single" w:sz="4" w:space="0" w:color="000000"/>
              <w:left w:val="single" w:sz="4" w:space="0" w:color="000000"/>
              <w:bottom w:val="single" w:sz="4" w:space="0" w:color="000000"/>
              <w:right w:val="single" w:sz="4" w:space="0" w:color="000000"/>
            </w:tcBorders>
          </w:tcPr>
          <w:p w14:paraId="09006BE4"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Trwałe użytki zielone</w:t>
            </w:r>
          </w:p>
        </w:tc>
        <w:tc>
          <w:tcPr>
            <w:tcW w:w="2693" w:type="dxa"/>
            <w:tcBorders>
              <w:top w:val="single" w:sz="4" w:space="0" w:color="000000"/>
              <w:left w:val="single" w:sz="4" w:space="0" w:color="000000"/>
              <w:bottom w:val="single" w:sz="4" w:space="0" w:color="000000"/>
              <w:right w:val="single" w:sz="4" w:space="0" w:color="000000"/>
            </w:tcBorders>
            <w:vAlign w:val="center"/>
          </w:tcPr>
          <w:p w14:paraId="7037B210"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631</w:t>
            </w:r>
          </w:p>
        </w:tc>
        <w:tc>
          <w:tcPr>
            <w:tcW w:w="2835" w:type="dxa"/>
            <w:tcBorders>
              <w:top w:val="single" w:sz="4" w:space="0" w:color="000000"/>
              <w:left w:val="single" w:sz="4" w:space="0" w:color="000000"/>
              <w:bottom w:val="single" w:sz="4" w:space="0" w:color="000000"/>
              <w:right w:val="single" w:sz="4" w:space="0" w:color="000000"/>
            </w:tcBorders>
            <w:vAlign w:val="center"/>
          </w:tcPr>
          <w:p w14:paraId="23B6FE69"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631</w:t>
            </w:r>
          </w:p>
        </w:tc>
      </w:tr>
    </w:tbl>
    <w:p w14:paraId="53BBDFB5" w14:textId="7450D9A5" w:rsidR="00C877CD" w:rsidRDefault="00C877CD" w:rsidP="00C877CD">
      <w:pPr>
        <w:spacing w:line="360" w:lineRule="auto"/>
        <w:jc w:val="both"/>
        <w:rPr>
          <w:rFonts w:ascii="Cambria" w:eastAsia="Calibri" w:hAnsi="Cambria"/>
          <w:b/>
          <w:sz w:val="22"/>
          <w:szCs w:val="22"/>
          <w:lang w:eastAsia="en-US"/>
        </w:rPr>
      </w:pPr>
    </w:p>
    <w:p w14:paraId="5CBA78E3" w14:textId="77777777" w:rsidR="00D53512" w:rsidRPr="00C877CD" w:rsidRDefault="00D53512" w:rsidP="00C877CD">
      <w:pPr>
        <w:spacing w:line="360" w:lineRule="auto"/>
        <w:jc w:val="both"/>
        <w:rPr>
          <w:rFonts w:ascii="Cambria" w:eastAsia="Calibri" w:hAnsi="Cambria"/>
          <w:b/>
          <w:sz w:val="22"/>
          <w:szCs w:val="22"/>
          <w:lang w:eastAsia="en-US"/>
        </w:rPr>
      </w:pPr>
    </w:p>
    <w:p w14:paraId="69820C07" w14:textId="77777777" w:rsidR="00C877CD" w:rsidRPr="00C877CD" w:rsidRDefault="00C877CD" w:rsidP="00C877CD">
      <w:pPr>
        <w:spacing w:line="360" w:lineRule="auto"/>
        <w:jc w:val="both"/>
        <w:rPr>
          <w:rFonts w:ascii="Cambria" w:eastAsia="Calibri" w:hAnsi="Cambria"/>
          <w:b/>
          <w:sz w:val="22"/>
          <w:szCs w:val="22"/>
          <w:lang w:eastAsia="en-US"/>
        </w:rPr>
      </w:pPr>
      <w:r w:rsidRPr="00C877CD">
        <w:rPr>
          <w:rFonts w:ascii="Cambria" w:eastAsia="Calibri" w:hAnsi="Cambria"/>
          <w:b/>
          <w:sz w:val="22"/>
          <w:szCs w:val="22"/>
          <w:lang w:eastAsia="en-US"/>
        </w:rPr>
        <w:t>Problemy związane z produkcją ekologiczną</w:t>
      </w:r>
    </w:p>
    <w:p w14:paraId="3D144A40" w14:textId="77777777" w:rsidR="00C877CD" w:rsidRPr="00C877CD" w:rsidRDefault="00C877CD" w:rsidP="00C877CD">
      <w:pPr>
        <w:spacing w:line="360" w:lineRule="auto"/>
        <w:jc w:val="both"/>
        <w:rPr>
          <w:rFonts w:ascii="Cambria" w:eastAsia="Calibri" w:hAnsi="Cambria"/>
          <w:b/>
          <w:sz w:val="22"/>
          <w:szCs w:val="22"/>
          <w:lang w:eastAsia="en-US"/>
        </w:rPr>
      </w:pPr>
    </w:p>
    <w:p w14:paraId="4E714DB2" w14:textId="77777777"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W latach 2020-2021 r. liczba producentów ekologicznych zarejestrowanych w Polsce wzrosła o 7,5 proc. (z 20,2 tys. do 21,7 tys. podmiotów). Dla porównania w 2004 r. zarejestrowanych ich było prawie 3,8 tys. </w:t>
      </w:r>
    </w:p>
    <w:p w14:paraId="6BBE7456" w14:textId="40E9D2D4"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W 2021 roku nieznacznie nastąpił wzrost powierzchni użytkowanej ekologicznie </w:t>
      </w:r>
      <w:r w:rsidRPr="00C877CD">
        <w:rPr>
          <w:rFonts w:ascii="Cambria" w:eastAsia="Calibri" w:hAnsi="Cambria"/>
          <w:sz w:val="22"/>
          <w:szCs w:val="22"/>
          <w:lang w:eastAsia="en-US"/>
        </w:rPr>
        <w:br/>
        <w:t xml:space="preserve">i liczby przetwórni ekologicznych na Podkarpaciu w porównaniu z poprzednim rokiem. Jednak ciągle brakuje zorganizowanych krajowych i międzynarodowych kanałów dystrybucji produktów rolnictwa ekologicznego. Jednocześnie rozdrobnienie gospodarstw powoduje problemy </w:t>
      </w:r>
      <w:r>
        <w:rPr>
          <w:rFonts w:ascii="Cambria" w:eastAsia="Calibri" w:hAnsi="Cambria"/>
          <w:sz w:val="22"/>
          <w:szCs w:val="22"/>
          <w:lang w:eastAsia="en-US"/>
        </w:rPr>
        <w:t xml:space="preserve">                                </w:t>
      </w:r>
      <w:r w:rsidRPr="00C877CD">
        <w:rPr>
          <w:rFonts w:ascii="Cambria" w:eastAsia="Calibri" w:hAnsi="Cambria"/>
          <w:sz w:val="22"/>
          <w:szCs w:val="22"/>
          <w:lang w:eastAsia="en-US"/>
        </w:rPr>
        <w:t xml:space="preserve">z uzyskaniem jednolitych większych partii danego surowca. Mimo obserwowanego wzrostu popytu na żywność ekologiczną jej udział w ogólnej sprzedaży na rynku polskim utrzymuje się na niskim poziomie. Główną barierą w zakupie produktów ekologicznych jest ich wysoka cena, ograniczona dostępność, mniejsza trwałość, krótki termin przydatności do spożycia oraz brak wystarczającej wiedzy na ich temat. Niska jest świadomość konsumentów, którzy często za „ekologiczne” uważają wszystkie produkty pochodzące z mniejszych gospodarstw, nie zwracając uwagi na wymagany certyfikat. </w:t>
      </w:r>
    </w:p>
    <w:p w14:paraId="0481FCCF" w14:textId="6549D66C"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Słabo nadal rozwinięty jest przemysł przetwórstwa produktów ekologicznych, zwłaszcza produktów zwierzęcych, co powoduje, że trudno jest sprzedać producentom ekologicznym swoje wyroby w wyższej cenie.</w:t>
      </w:r>
    </w:p>
    <w:p w14:paraId="09CC4487"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 </w:t>
      </w:r>
    </w:p>
    <w:p w14:paraId="7C6DB2C6" w14:textId="77777777" w:rsidR="00C877CD" w:rsidRPr="00C877CD" w:rsidRDefault="00C877CD" w:rsidP="00C877CD">
      <w:pPr>
        <w:spacing w:line="360" w:lineRule="auto"/>
        <w:jc w:val="both"/>
        <w:rPr>
          <w:rFonts w:ascii="Cambria" w:eastAsia="Calibri" w:hAnsi="Cambria"/>
          <w:b/>
          <w:bCs/>
          <w:sz w:val="22"/>
          <w:szCs w:val="22"/>
          <w:lang w:eastAsia="en-US"/>
        </w:rPr>
      </w:pPr>
      <w:r w:rsidRPr="00C877CD">
        <w:rPr>
          <w:rFonts w:ascii="Cambria" w:eastAsia="Calibri" w:hAnsi="Cambria"/>
          <w:b/>
          <w:bCs/>
          <w:sz w:val="22"/>
          <w:szCs w:val="22"/>
          <w:lang w:eastAsia="en-US"/>
        </w:rPr>
        <w:t>Perspektywy rozwoju rolnictwa ekologicznego w województwie podkarpackim</w:t>
      </w:r>
    </w:p>
    <w:p w14:paraId="17705DED" w14:textId="77777777" w:rsidR="00C877CD" w:rsidRPr="00C877CD" w:rsidRDefault="00C877CD" w:rsidP="00C877CD">
      <w:pPr>
        <w:spacing w:line="360" w:lineRule="auto"/>
        <w:jc w:val="both"/>
        <w:rPr>
          <w:rFonts w:ascii="Cambria" w:eastAsia="Calibri" w:hAnsi="Cambria"/>
          <w:b/>
          <w:bCs/>
          <w:sz w:val="22"/>
          <w:szCs w:val="22"/>
          <w:lang w:eastAsia="en-US"/>
        </w:rPr>
      </w:pPr>
    </w:p>
    <w:p w14:paraId="4CD01AA6" w14:textId="77777777" w:rsidR="00C877CD" w:rsidRP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W województwie podkarpackim pod względem struktury upraw prowadzonych zgodnie </w:t>
      </w:r>
      <w:r w:rsidRPr="00C877CD">
        <w:rPr>
          <w:rFonts w:ascii="Cambria" w:eastAsia="Calibri" w:hAnsi="Cambria"/>
          <w:sz w:val="22"/>
          <w:szCs w:val="22"/>
          <w:lang w:eastAsia="en-US"/>
        </w:rPr>
        <w:br/>
        <w:t>z produkcją ekologiczną na pierwszym miejscu występują łąki i pastwiska. Główną przyczyną takiego stanu rzeczy jest wysoka dotacja do tego typu produkcji. Są to sprzyjające warunki do rozwoju produkcji zwierzęcej (owczarstwo, mleczarstwo, bydło mięsne).</w:t>
      </w:r>
    </w:p>
    <w:p w14:paraId="669B2C11" w14:textId="77777777"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 </w:t>
      </w:r>
      <w:r w:rsidRPr="00C877CD">
        <w:rPr>
          <w:rFonts w:ascii="Cambria" w:eastAsia="Calibri" w:hAnsi="Cambria"/>
          <w:sz w:val="22"/>
          <w:szCs w:val="22"/>
          <w:lang w:eastAsia="en-US"/>
        </w:rPr>
        <w:tab/>
        <w:t>Ze względu na atrakcyjny przyrodniczo i turystycznie teren szansę na rozwój stanowi połączenie rolnictwa ekologicznego z działalnością agroturystyczną.</w:t>
      </w:r>
    </w:p>
    <w:p w14:paraId="69F6793E" w14:textId="3C14EAF2"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 xml:space="preserve">Nieskażone tereny to możliwość pozyskiwania roślin zielarskich zarówno z ekologicznych łąk </w:t>
      </w:r>
      <w:r>
        <w:rPr>
          <w:rFonts w:ascii="Cambria" w:eastAsia="Calibri" w:hAnsi="Cambria"/>
          <w:sz w:val="22"/>
          <w:szCs w:val="22"/>
          <w:lang w:eastAsia="en-US"/>
        </w:rPr>
        <w:t xml:space="preserve">                       </w:t>
      </w:r>
      <w:r w:rsidRPr="00C877CD">
        <w:rPr>
          <w:rFonts w:ascii="Cambria" w:eastAsia="Calibri" w:hAnsi="Cambria"/>
          <w:sz w:val="22"/>
          <w:szCs w:val="22"/>
          <w:lang w:eastAsia="en-US"/>
        </w:rPr>
        <w:t xml:space="preserve">i pastwisk jak również nieużytków znajdujących się na terenie gospodarstw ekologicznych </w:t>
      </w:r>
      <w:r w:rsidR="00B71F85" w:rsidRPr="00C877CD">
        <w:rPr>
          <w:rFonts w:ascii="Cambria" w:eastAsia="Calibri" w:hAnsi="Cambria"/>
          <w:sz w:val="22"/>
          <w:szCs w:val="22"/>
          <w:lang w:eastAsia="en-US"/>
        </w:rPr>
        <w:t>oraz na zbiór</w:t>
      </w:r>
      <w:r w:rsidRPr="00C877CD">
        <w:rPr>
          <w:rFonts w:ascii="Cambria" w:eastAsia="Calibri" w:hAnsi="Cambria"/>
          <w:sz w:val="22"/>
          <w:szCs w:val="22"/>
          <w:lang w:eastAsia="en-US"/>
        </w:rPr>
        <w:t xml:space="preserve"> roślin ze stanu naturalnego.</w:t>
      </w:r>
    </w:p>
    <w:p w14:paraId="2F961D09" w14:textId="3F1C8715" w:rsidR="00C877CD" w:rsidRPr="00C877CD" w:rsidRDefault="00C877CD" w:rsidP="00C877CD">
      <w:pPr>
        <w:spacing w:line="360" w:lineRule="auto"/>
        <w:jc w:val="both"/>
        <w:rPr>
          <w:rFonts w:ascii="Cambria" w:eastAsia="Calibri" w:hAnsi="Cambria"/>
          <w:sz w:val="22"/>
          <w:szCs w:val="22"/>
          <w:lang w:eastAsia="en-US"/>
        </w:rPr>
      </w:pPr>
      <w:r w:rsidRPr="00C877CD">
        <w:rPr>
          <w:rFonts w:ascii="Cambria" w:eastAsia="Calibri" w:hAnsi="Cambria"/>
          <w:sz w:val="22"/>
          <w:szCs w:val="22"/>
          <w:lang w:eastAsia="en-US"/>
        </w:rPr>
        <w:t>Województwo podkarpackie ze względu na korzystne warunki klimatyczno-glebowe, bardzo dobrze nadaje się dla upraw ekologicznych. Wzrost areału upraw rolniczych i sadowniczych wynika z prawidłowo funkcjonującego rynku zbytu, a także przetwórstwa.</w:t>
      </w:r>
    </w:p>
    <w:p w14:paraId="2CE4B01F" w14:textId="3C8E2B1D" w:rsidR="00C877CD" w:rsidRDefault="00C877CD" w:rsidP="00C877CD">
      <w:pPr>
        <w:spacing w:line="360" w:lineRule="auto"/>
        <w:ind w:firstLine="708"/>
        <w:jc w:val="both"/>
        <w:rPr>
          <w:rFonts w:ascii="Cambria" w:eastAsia="Calibri" w:hAnsi="Cambria"/>
          <w:sz w:val="22"/>
          <w:szCs w:val="22"/>
          <w:lang w:eastAsia="en-US"/>
        </w:rPr>
      </w:pPr>
      <w:r w:rsidRPr="00C877CD">
        <w:rPr>
          <w:rFonts w:ascii="Cambria" w:eastAsia="Calibri" w:hAnsi="Cambria"/>
          <w:sz w:val="22"/>
          <w:szCs w:val="22"/>
          <w:lang w:eastAsia="en-US"/>
        </w:rPr>
        <w:t xml:space="preserve">Podkarpacie ze względu na swoją przyrodniczą i społeczną specyfikę stanowi dobre miejsce do rozwoju rolnictwa ekologicznego opartego na wykorzystaniu praw rządzących przyrodą, bez stosowania nawozów sztucznych i chemicznych środków ochrony roślin, ważne jest jednak podejmowanie działań w zakresie promocji konsumpcji żywności ekologicznej oraz </w:t>
      </w:r>
      <w:r w:rsidR="00B71F85" w:rsidRPr="00C877CD">
        <w:rPr>
          <w:rFonts w:ascii="Cambria" w:eastAsia="Calibri" w:hAnsi="Cambria"/>
          <w:sz w:val="22"/>
          <w:szCs w:val="22"/>
          <w:lang w:eastAsia="en-US"/>
        </w:rPr>
        <w:t>rozwoju przetwórstwa</w:t>
      </w:r>
      <w:r w:rsidRPr="00C877CD">
        <w:rPr>
          <w:rFonts w:ascii="Cambria" w:eastAsia="Calibri" w:hAnsi="Cambria"/>
          <w:sz w:val="22"/>
          <w:szCs w:val="22"/>
          <w:lang w:eastAsia="en-US"/>
        </w:rPr>
        <w:t xml:space="preserve"> i kanałów dystrybucji. </w:t>
      </w:r>
      <w:bookmarkStart w:id="2" w:name="_GoBack"/>
      <w:bookmarkEnd w:id="2"/>
    </w:p>
    <w:sectPr w:rsidR="00C877CD" w:rsidSect="000E398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34C0" w14:textId="77777777" w:rsidR="009F49BF" w:rsidRDefault="009F49BF" w:rsidP="00AF11C6">
      <w:r>
        <w:separator/>
      </w:r>
    </w:p>
  </w:endnote>
  <w:endnote w:type="continuationSeparator" w:id="0">
    <w:p w14:paraId="7F97861C" w14:textId="77777777" w:rsidR="009F49BF" w:rsidRDefault="009F49BF" w:rsidP="00A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206E" w14:textId="77777777" w:rsidR="009F49BF" w:rsidRDefault="009F49BF" w:rsidP="00AF11C6">
      <w:r>
        <w:separator/>
      </w:r>
    </w:p>
  </w:footnote>
  <w:footnote w:type="continuationSeparator" w:id="0">
    <w:p w14:paraId="60F47579" w14:textId="77777777" w:rsidR="009F49BF" w:rsidRDefault="009F49BF" w:rsidP="00AF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3E2"/>
    <w:multiLevelType w:val="hybridMultilevel"/>
    <w:tmpl w:val="8FAEA900"/>
    <w:lvl w:ilvl="0" w:tplc="E27AE218">
      <w:start w:val="1"/>
      <w:numFmt w:val="bullet"/>
      <w:lvlText w:val="•"/>
      <w:lvlJc w:val="left"/>
      <w:pPr>
        <w:tabs>
          <w:tab w:val="num" w:pos="720"/>
        </w:tabs>
        <w:ind w:left="720" w:hanging="360"/>
      </w:pPr>
      <w:rPr>
        <w:rFonts w:ascii="Arial" w:hAnsi="Arial" w:hint="default"/>
      </w:rPr>
    </w:lvl>
    <w:lvl w:ilvl="1" w:tplc="2CE49252" w:tentative="1">
      <w:start w:val="1"/>
      <w:numFmt w:val="bullet"/>
      <w:lvlText w:val="•"/>
      <w:lvlJc w:val="left"/>
      <w:pPr>
        <w:tabs>
          <w:tab w:val="num" w:pos="1440"/>
        </w:tabs>
        <w:ind w:left="1440" w:hanging="360"/>
      </w:pPr>
      <w:rPr>
        <w:rFonts w:ascii="Arial" w:hAnsi="Arial" w:hint="default"/>
      </w:rPr>
    </w:lvl>
    <w:lvl w:ilvl="2" w:tplc="DB944532" w:tentative="1">
      <w:start w:val="1"/>
      <w:numFmt w:val="bullet"/>
      <w:lvlText w:val="•"/>
      <w:lvlJc w:val="left"/>
      <w:pPr>
        <w:tabs>
          <w:tab w:val="num" w:pos="2160"/>
        </w:tabs>
        <w:ind w:left="2160" w:hanging="360"/>
      </w:pPr>
      <w:rPr>
        <w:rFonts w:ascii="Arial" w:hAnsi="Arial" w:hint="default"/>
      </w:rPr>
    </w:lvl>
    <w:lvl w:ilvl="3" w:tplc="1BDC2D16" w:tentative="1">
      <w:start w:val="1"/>
      <w:numFmt w:val="bullet"/>
      <w:lvlText w:val="•"/>
      <w:lvlJc w:val="left"/>
      <w:pPr>
        <w:tabs>
          <w:tab w:val="num" w:pos="2880"/>
        </w:tabs>
        <w:ind w:left="2880" w:hanging="360"/>
      </w:pPr>
      <w:rPr>
        <w:rFonts w:ascii="Arial" w:hAnsi="Arial" w:hint="default"/>
      </w:rPr>
    </w:lvl>
    <w:lvl w:ilvl="4" w:tplc="09160A9A" w:tentative="1">
      <w:start w:val="1"/>
      <w:numFmt w:val="bullet"/>
      <w:lvlText w:val="•"/>
      <w:lvlJc w:val="left"/>
      <w:pPr>
        <w:tabs>
          <w:tab w:val="num" w:pos="3600"/>
        </w:tabs>
        <w:ind w:left="3600" w:hanging="360"/>
      </w:pPr>
      <w:rPr>
        <w:rFonts w:ascii="Arial" w:hAnsi="Arial" w:hint="default"/>
      </w:rPr>
    </w:lvl>
    <w:lvl w:ilvl="5" w:tplc="31D668A4" w:tentative="1">
      <w:start w:val="1"/>
      <w:numFmt w:val="bullet"/>
      <w:lvlText w:val="•"/>
      <w:lvlJc w:val="left"/>
      <w:pPr>
        <w:tabs>
          <w:tab w:val="num" w:pos="4320"/>
        </w:tabs>
        <w:ind w:left="4320" w:hanging="360"/>
      </w:pPr>
      <w:rPr>
        <w:rFonts w:ascii="Arial" w:hAnsi="Arial" w:hint="default"/>
      </w:rPr>
    </w:lvl>
    <w:lvl w:ilvl="6" w:tplc="D79C0926" w:tentative="1">
      <w:start w:val="1"/>
      <w:numFmt w:val="bullet"/>
      <w:lvlText w:val="•"/>
      <w:lvlJc w:val="left"/>
      <w:pPr>
        <w:tabs>
          <w:tab w:val="num" w:pos="5040"/>
        </w:tabs>
        <w:ind w:left="5040" w:hanging="360"/>
      </w:pPr>
      <w:rPr>
        <w:rFonts w:ascii="Arial" w:hAnsi="Arial" w:hint="default"/>
      </w:rPr>
    </w:lvl>
    <w:lvl w:ilvl="7" w:tplc="544689A8" w:tentative="1">
      <w:start w:val="1"/>
      <w:numFmt w:val="bullet"/>
      <w:lvlText w:val="•"/>
      <w:lvlJc w:val="left"/>
      <w:pPr>
        <w:tabs>
          <w:tab w:val="num" w:pos="5760"/>
        </w:tabs>
        <w:ind w:left="5760" w:hanging="360"/>
      </w:pPr>
      <w:rPr>
        <w:rFonts w:ascii="Arial" w:hAnsi="Arial" w:hint="default"/>
      </w:rPr>
    </w:lvl>
    <w:lvl w:ilvl="8" w:tplc="9948E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7493E"/>
    <w:multiLevelType w:val="hybridMultilevel"/>
    <w:tmpl w:val="1C2A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061716"/>
    <w:multiLevelType w:val="hybridMultilevel"/>
    <w:tmpl w:val="9E500238"/>
    <w:lvl w:ilvl="0" w:tplc="694C0DA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121B9"/>
    <w:multiLevelType w:val="hybridMultilevel"/>
    <w:tmpl w:val="F828E050"/>
    <w:lvl w:ilvl="0" w:tplc="0A76958C">
      <w:start w:val="1"/>
      <w:numFmt w:val="bullet"/>
      <w:lvlText w:val="•"/>
      <w:lvlJc w:val="left"/>
      <w:pPr>
        <w:tabs>
          <w:tab w:val="num" w:pos="720"/>
        </w:tabs>
        <w:ind w:left="720" w:hanging="360"/>
      </w:pPr>
      <w:rPr>
        <w:rFonts w:ascii="Arial" w:hAnsi="Arial" w:hint="default"/>
      </w:rPr>
    </w:lvl>
    <w:lvl w:ilvl="1" w:tplc="7EF85788" w:tentative="1">
      <w:start w:val="1"/>
      <w:numFmt w:val="bullet"/>
      <w:lvlText w:val="•"/>
      <w:lvlJc w:val="left"/>
      <w:pPr>
        <w:tabs>
          <w:tab w:val="num" w:pos="1440"/>
        </w:tabs>
        <w:ind w:left="1440" w:hanging="360"/>
      </w:pPr>
      <w:rPr>
        <w:rFonts w:ascii="Arial" w:hAnsi="Arial" w:hint="default"/>
      </w:rPr>
    </w:lvl>
    <w:lvl w:ilvl="2" w:tplc="52A6185C" w:tentative="1">
      <w:start w:val="1"/>
      <w:numFmt w:val="bullet"/>
      <w:lvlText w:val="•"/>
      <w:lvlJc w:val="left"/>
      <w:pPr>
        <w:tabs>
          <w:tab w:val="num" w:pos="2160"/>
        </w:tabs>
        <w:ind w:left="2160" w:hanging="360"/>
      </w:pPr>
      <w:rPr>
        <w:rFonts w:ascii="Arial" w:hAnsi="Arial" w:hint="default"/>
      </w:rPr>
    </w:lvl>
    <w:lvl w:ilvl="3" w:tplc="EFDC4F0C" w:tentative="1">
      <w:start w:val="1"/>
      <w:numFmt w:val="bullet"/>
      <w:lvlText w:val="•"/>
      <w:lvlJc w:val="left"/>
      <w:pPr>
        <w:tabs>
          <w:tab w:val="num" w:pos="2880"/>
        </w:tabs>
        <w:ind w:left="2880" w:hanging="360"/>
      </w:pPr>
      <w:rPr>
        <w:rFonts w:ascii="Arial" w:hAnsi="Arial" w:hint="default"/>
      </w:rPr>
    </w:lvl>
    <w:lvl w:ilvl="4" w:tplc="E1FC0AC0" w:tentative="1">
      <w:start w:val="1"/>
      <w:numFmt w:val="bullet"/>
      <w:lvlText w:val="•"/>
      <w:lvlJc w:val="left"/>
      <w:pPr>
        <w:tabs>
          <w:tab w:val="num" w:pos="3600"/>
        </w:tabs>
        <w:ind w:left="3600" w:hanging="360"/>
      </w:pPr>
      <w:rPr>
        <w:rFonts w:ascii="Arial" w:hAnsi="Arial" w:hint="default"/>
      </w:rPr>
    </w:lvl>
    <w:lvl w:ilvl="5" w:tplc="D932DAE0" w:tentative="1">
      <w:start w:val="1"/>
      <w:numFmt w:val="bullet"/>
      <w:lvlText w:val="•"/>
      <w:lvlJc w:val="left"/>
      <w:pPr>
        <w:tabs>
          <w:tab w:val="num" w:pos="4320"/>
        </w:tabs>
        <w:ind w:left="4320" w:hanging="360"/>
      </w:pPr>
      <w:rPr>
        <w:rFonts w:ascii="Arial" w:hAnsi="Arial" w:hint="default"/>
      </w:rPr>
    </w:lvl>
    <w:lvl w:ilvl="6" w:tplc="4F222CC2" w:tentative="1">
      <w:start w:val="1"/>
      <w:numFmt w:val="bullet"/>
      <w:lvlText w:val="•"/>
      <w:lvlJc w:val="left"/>
      <w:pPr>
        <w:tabs>
          <w:tab w:val="num" w:pos="5040"/>
        </w:tabs>
        <w:ind w:left="5040" w:hanging="360"/>
      </w:pPr>
      <w:rPr>
        <w:rFonts w:ascii="Arial" w:hAnsi="Arial" w:hint="default"/>
      </w:rPr>
    </w:lvl>
    <w:lvl w:ilvl="7" w:tplc="5D9CA192" w:tentative="1">
      <w:start w:val="1"/>
      <w:numFmt w:val="bullet"/>
      <w:lvlText w:val="•"/>
      <w:lvlJc w:val="left"/>
      <w:pPr>
        <w:tabs>
          <w:tab w:val="num" w:pos="5760"/>
        </w:tabs>
        <w:ind w:left="5760" w:hanging="360"/>
      </w:pPr>
      <w:rPr>
        <w:rFonts w:ascii="Arial" w:hAnsi="Arial" w:hint="default"/>
      </w:rPr>
    </w:lvl>
    <w:lvl w:ilvl="8" w:tplc="C7708D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E31288"/>
    <w:multiLevelType w:val="hybridMultilevel"/>
    <w:tmpl w:val="35EC1DA6"/>
    <w:lvl w:ilvl="0" w:tplc="BA4A2A4C">
      <w:start w:val="1"/>
      <w:numFmt w:val="bullet"/>
      <w:lvlText w:val="•"/>
      <w:lvlJc w:val="left"/>
      <w:pPr>
        <w:tabs>
          <w:tab w:val="num" w:pos="720"/>
        </w:tabs>
        <w:ind w:left="720" w:hanging="360"/>
      </w:pPr>
      <w:rPr>
        <w:rFonts w:ascii="Times New Roman" w:hAnsi="Times New Roman" w:hint="default"/>
      </w:rPr>
    </w:lvl>
    <w:lvl w:ilvl="1" w:tplc="0D18CD66" w:tentative="1">
      <w:start w:val="1"/>
      <w:numFmt w:val="bullet"/>
      <w:lvlText w:val="•"/>
      <w:lvlJc w:val="left"/>
      <w:pPr>
        <w:tabs>
          <w:tab w:val="num" w:pos="1440"/>
        </w:tabs>
        <w:ind w:left="1440" w:hanging="360"/>
      </w:pPr>
      <w:rPr>
        <w:rFonts w:ascii="Times New Roman" w:hAnsi="Times New Roman" w:hint="default"/>
      </w:rPr>
    </w:lvl>
    <w:lvl w:ilvl="2" w:tplc="7736C558" w:tentative="1">
      <w:start w:val="1"/>
      <w:numFmt w:val="bullet"/>
      <w:lvlText w:val="•"/>
      <w:lvlJc w:val="left"/>
      <w:pPr>
        <w:tabs>
          <w:tab w:val="num" w:pos="2160"/>
        </w:tabs>
        <w:ind w:left="2160" w:hanging="360"/>
      </w:pPr>
      <w:rPr>
        <w:rFonts w:ascii="Times New Roman" w:hAnsi="Times New Roman" w:hint="default"/>
      </w:rPr>
    </w:lvl>
    <w:lvl w:ilvl="3" w:tplc="7E40FAC6" w:tentative="1">
      <w:start w:val="1"/>
      <w:numFmt w:val="bullet"/>
      <w:lvlText w:val="•"/>
      <w:lvlJc w:val="left"/>
      <w:pPr>
        <w:tabs>
          <w:tab w:val="num" w:pos="2880"/>
        </w:tabs>
        <w:ind w:left="2880" w:hanging="360"/>
      </w:pPr>
      <w:rPr>
        <w:rFonts w:ascii="Times New Roman" w:hAnsi="Times New Roman" w:hint="default"/>
      </w:rPr>
    </w:lvl>
    <w:lvl w:ilvl="4" w:tplc="2834B126" w:tentative="1">
      <w:start w:val="1"/>
      <w:numFmt w:val="bullet"/>
      <w:lvlText w:val="•"/>
      <w:lvlJc w:val="left"/>
      <w:pPr>
        <w:tabs>
          <w:tab w:val="num" w:pos="3600"/>
        </w:tabs>
        <w:ind w:left="3600" w:hanging="360"/>
      </w:pPr>
      <w:rPr>
        <w:rFonts w:ascii="Times New Roman" w:hAnsi="Times New Roman" w:hint="default"/>
      </w:rPr>
    </w:lvl>
    <w:lvl w:ilvl="5" w:tplc="843C84E6" w:tentative="1">
      <w:start w:val="1"/>
      <w:numFmt w:val="bullet"/>
      <w:lvlText w:val="•"/>
      <w:lvlJc w:val="left"/>
      <w:pPr>
        <w:tabs>
          <w:tab w:val="num" w:pos="4320"/>
        </w:tabs>
        <w:ind w:left="4320" w:hanging="360"/>
      </w:pPr>
      <w:rPr>
        <w:rFonts w:ascii="Times New Roman" w:hAnsi="Times New Roman" w:hint="default"/>
      </w:rPr>
    </w:lvl>
    <w:lvl w:ilvl="6" w:tplc="0C3CC6E6" w:tentative="1">
      <w:start w:val="1"/>
      <w:numFmt w:val="bullet"/>
      <w:lvlText w:val="•"/>
      <w:lvlJc w:val="left"/>
      <w:pPr>
        <w:tabs>
          <w:tab w:val="num" w:pos="5040"/>
        </w:tabs>
        <w:ind w:left="5040" w:hanging="360"/>
      </w:pPr>
      <w:rPr>
        <w:rFonts w:ascii="Times New Roman" w:hAnsi="Times New Roman" w:hint="default"/>
      </w:rPr>
    </w:lvl>
    <w:lvl w:ilvl="7" w:tplc="1FCC156E" w:tentative="1">
      <w:start w:val="1"/>
      <w:numFmt w:val="bullet"/>
      <w:lvlText w:val="•"/>
      <w:lvlJc w:val="left"/>
      <w:pPr>
        <w:tabs>
          <w:tab w:val="num" w:pos="5760"/>
        </w:tabs>
        <w:ind w:left="5760" w:hanging="360"/>
      </w:pPr>
      <w:rPr>
        <w:rFonts w:ascii="Times New Roman" w:hAnsi="Times New Roman" w:hint="default"/>
      </w:rPr>
    </w:lvl>
    <w:lvl w:ilvl="8" w:tplc="A18C20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232D1A"/>
    <w:multiLevelType w:val="hybridMultilevel"/>
    <w:tmpl w:val="EADC7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CC203C"/>
    <w:multiLevelType w:val="hybridMultilevel"/>
    <w:tmpl w:val="365CF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7105D6"/>
    <w:multiLevelType w:val="hybridMultilevel"/>
    <w:tmpl w:val="1700B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80"/>
    <w:rsid w:val="00093DAF"/>
    <w:rsid w:val="000E3980"/>
    <w:rsid w:val="00193CF1"/>
    <w:rsid w:val="00262EED"/>
    <w:rsid w:val="00263362"/>
    <w:rsid w:val="003D51BE"/>
    <w:rsid w:val="00484498"/>
    <w:rsid w:val="00493271"/>
    <w:rsid w:val="00541BFF"/>
    <w:rsid w:val="005F1790"/>
    <w:rsid w:val="0068000B"/>
    <w:rsid w:val="006C5850"/>
    <w:rsid w:val="006E3436"/>
    <w:rsid w:val="006F40E9"/>
    <w:rsid w:val="00747980"/>
    <w:rsid w:val="00806FC7"/>
    <w:rsid w:val="009F49BF"/>
    <w:rsid w:val="00A27660"/>
    <w:rsid w:val="00A42D59"/>
    <w:rsid w:val="00AA5EB0"/>
    <w:rsid w:val="00AB4AFE"/>
    <w:rsid w:val="00AD5BF6"/>
    <w:rsid w:val="00AF11C6"/>
    <w:rsid w:val="00B02249"/>
    <w:rsid w:val="00B3004B"/>
    <w:rsid w:val="00B71F85"/>
    <w:rsid w:val="00BA3019"/>
    <w:rsid w:val="00BE628C"/>
    <w:rsid w:val="00C877CD"/>
    <w:rsid w:val="00D02794"/>
    <w:rsid w:val="00D53512"/>
    <w:rsid w:val="00E044B0"/>
    <w:rsid w:val="00E1027A"/>
    <w:rsid w:val="00F171D7"/>
    <w:rsid w:val="00F858CC"/>
    <w:rsid w:val="00FB4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B12F"/>
  <w15:chartTrackingRefBased/>
  <w15:docId w15:val="{1327F431-62BE-44D8-B0E3-43E19F7D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E398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F11C6"/>
    <w:rPr>
      <w:sz w:val="20"/>
      <w:szCs w:val="20"/>
    </w:rPr>
  </w:style>
  <w:style w:type="character" w:customStyle="1" w:styleId="TekstprzypisukocowegoZnak">
    <w:name w:val="Tekst przypisu końcowego Znak"/>
    <w:basedOn w:val="Domylnaczcionkaakapitu"/>
    <w:link w:val="Tekstprzypisukocowego"/>
    <w:uiPriority w:val="99"/>
    <w:semiHidden/>
    <w:rsid w:val="00AF11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11C6"/>
    <w:rPr>
      <w:vertAlign w:val="superscript"/>
    </w:rPr>
  </w:style>
  <w:style w:type="paragraph" w:styleId="Akapitzlist">
    <w:name w:val="List Paragraph"/>
    <w:basedOn w:val="Normalny"/>
    <w:uiPriority w:val="34"/>
    <w:qFormat/>
    <w:rsid w:val="00AF11C6"/>
    <w:pPr>
      <w:ind w:left="720"/>
      <w:contextualSpacing/>
    </w:pPr>
  </w:style>
  <w:style w:type="character" w:styleId="Hipercze">
    <w:name w:val="Hyperlink"/>
    <w:basedOn w:val="Domylnaczcionkaakapitu"/>
    <w:uiPriority w:val="99"/>
    <w:unhideWhenUsed/>
    <w:rsid w:val="006C5850"/>
    <w:rPr>
      <w:color w:val="0563C1" w:themeColor="hyperlink"/>
      <w:u w:val="single"/>
    </w:rPr>
  </w:style>
  <w:style w:type="character" w:customStyle="1" w:styleId="UnresolvedMention">
    <w:name w:val="Unresolved Mention"/>
    <w:basedOn w:val="Domylnaczcionkaakapitu"/>
    <w:uiPriority w:val="99"/>
    <w:semiHidden/>
    <w:unhideWhenUsed/>
    <w:rsid w:val="006C5850"/>
    <w:rPr>
      <w:color w:val="605E5C"/>
      <w:shd w:val="clear" w:color="auto" w:fill="E1DFDD"/>
    </w:rPr>
  </w:style>
  <w:style w:type="paragraph" w:styleId="Adresnakopercie">
    <w:name w:val="envelope address"/>
    <w:basedOn w:val="Normalny"/>
    <w:uiPriority w:val="99"/>
    <w:semiHidden/>
    <w:unhideWhenUsed/>
    <w:rsid w:val="00C877CD"/>
    <w:pPr>
      <w:framePr w:w="7920" w:h="1980" w:hRule="exact" w:hSpace="141" w:wrap="auto" w:hAnchor="page" w:xAlign="center" w:yAlign="bottom"/>
      <w:suppressAutoHyphens w:val="0"/>
      <w:autoSpaceDN/>
      <w:ind w:left="2880"/>
      <w:textAlignment w:val="auto"/>
    </w:pPr>
    <w:rPr>
      <w:rFonts w:ascii="Cambria" w:hAnsi="Cambria"/>
      <w:lang w:eastAsia="en-US"/>
    </w:rPr>
  </w:style>
  <w:style w:type="table" w:styleId="Tabela-Siatka">
    <w:name w:val="Table Grid"/>
    <w:basedOn w:val="Standardowy"/>
    <w:uiPriority w:val="59"/>
    <w:rsid w:val="00C877C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C877CD"/>
    <w:pPr>
      <w:suppressAutoHyphens w:val="0"/>
      <w:autoSpaceDN/>
      <w:textAlignment w:val="auto"/>
    </w:pPr>
  </w:style>
  <w:style w:type="paragraph" w:styleId="Tekstdymka">
    <w:name w:val="Balloon Text"/>
    <w:basedOn w:val="Normalny"/>
    <w:link w:val="TekstdymkaZnak"/>
    <w:uiPriority w:val="99"/>
    <w:semiHidden/>
    <w:unhideWhenUsed/>
    <w:rsid w:val="00C877CD"/>
    <w:pPr>
      <w:suppressAutoHyphens w:val="0"/>
      <w:autoSpaceDN/>
      <w:textAlignment w:val="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C877CD"/>
    <w:rPr>
      <w:rFonts w:ascii="Tahoma" w:eastAsia="Calibri" w:hAnsi="Tahoma" w:cs="Tahoma"/>
      <w:sz w:val="16"/>
      <w:szCs w:val="16"/>
    </w:rPr>
  </w:style>
  <w:style w:type="table" w:customStyle="1" w:styleId="Tabela-Siatka1">
    <w:name w:val="Tabela - Siatka1"/>
    <w:basedOn w:val="Standardowy"/>
    <w:next w:val="Tabela-Siatka"/>
    <w:uiPriority w:val="59"/>
    <w:rsid w:val="00C877C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C877CD"/>
    <w:pPr>
      <w:tabs>
        <w:tab w:val="center" w:pos="4536"/>
        <w:tab w:val="right" w:pos="9072"/>
      </w:tabs>
      <w:suppressAutoHyphens w:val="0"/>
      <w:autoSpaceDN/>
      <w:spacing w:after="200" w:line="276" w:lineRule="auto"/>
      <w:textAlignment w:val="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C877CD"/>
    <w:rPr>
      <w:rFonts w:ascii="Calibri" w:eastAsia="Calibri" w:hAnsi="Calibri" w:cs="Times New Roman"/>
    </w:rPr>
  </w:style>
  <w:style w:type="paragraph" w:styleId="Stopka">
    <w:name w:val="footer"/>
    <w:basedOn w:val="Normalny"/>
    <w:link w:val="StopkaZnak"/>
    <w:uiPriority w:val="99"/>
    <w:unhideWhenUsed/>
    <w:rsid w:val="00C877CD"/>
    <w:pPr>
      <w:tabs>
        <w:tab w:val="center" w:pos="4536"/>
        <w:tab w:val="right" w:pos="9072"/>
      </w:tabs>
      <w:suppressAutoHyphens w:val="0"/>
      <w:autoSpaceDN/>
      <w:spacing w:after="200" w:line="276" w:lineRule="auto"/>
      <w:textAlignment w:val="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877CD"/>
    <w:rPr>
      <w:rFonts w:ascii="Calibri" w:eastAsia="Calibri" w:hAnsi="Calibri" w:cs="Times New Roman"/>
    </w:rPr>
  </w:style>
  <w:style w:type="table" w:customStyle="1" w:styleId="Tabela-Siatka2">
    <w:name w:val="Tabela - Siatka2"/>
    <w:basedOn w:val="Standardowy"/>
    <w:next w:val="Tabela-Siatka"/>
    <w:uiPriority w:val="39"/>
    <w:rsid w:val="00C877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C877CD"/>
    <w:rPr>
      <w:i/>
      <w:iCs/>
      <w:color w:val="404040"/>
    </w:rPr>
  </w:style>
  <w:style w:type="character" w:customStyle="1" w:styleId="markedcontent">
    <w:name w:val="markedcontent"/>
    <w:basedOn w:val="Domylnaczcionkaakapitu"/>
    <w:rsid w:val="00C8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1728</Words>
  <Characters>10371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dc:creator>
  <cp:keywords/>
  <dc:description/>
  <cp:lastModifiedBy>Nowicka Joanna</cp:lastModifiedBy>
  <cp:revision>3</cp:revision>
  <cp:lastPrinted>2022-10-31T07:08:00Z</cp:lastPrinted>
  <dcterms:created xsi:type="dcterms:W3CDTF">2022-11-04T08:06:00Z</dcterms:created>
  <dcterms:modified xsi:type="dcterms:W3CDTF">2022-11-04T08:12:00Z</dcterms:modified>
</cp:coreProperties>
</file>