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40" w:rsidRDefault="00A03040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A03040">
        <w:rPr>
          <w:rFonts w:ascii="Arial" w:eastAsia="Calibri" w:hAnsi="Arial" w:cs="Arial"/>
          <w:sz w:val="20"/>
          <w:szCs w:val="20"/>
        </w:rPr>
        <w:t xml:space="preserve">Załącznik do Uchwały Nr…../…./22 Sejmiku Województwa Podkarpackiego w Rzeszowie </w:t>
      </w:r>
    </w:p>
    <w:p w:rsidR="00A03040" w:rsidRPr="00A03040" w:rsidRDefault="00A03040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A03040">
        <w:rPr>
          <w:rFonts w:ascii="Arial" w:eastAsia="Calibri" w:hAnsi="Arial" w:cs="Arial"/>
          <w:sz w:val="20"/>
          <w:szCs w:val="20"/>
        </w:rPr>
        <w:t>z dnia…..2022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1A7211">
        <w:rPr>
          <w:rFonts w:ascii="Arial" w:hAnsi="Arial" w:cs="Arial"/>
          <w:b/>
          <w:sz w:val="24"/>
          <w:szCs w:val="24"/>
        </w:rPr>
        <w:t>Jeżowe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0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bookmarkStart w:id="1" w:name="_Hlk109030541"/>
      <w:r w:rsidR="001A7211">
        <w:rPr>
          <w:rFonts w:ascii="Arial" w:hAnsi="Arial" w:cs="Arial"/>
          <w:b/>
          <w:sz w:val="24"/>
          <w:szCs w:val="24"/>
        </w:rPr>
        <w:t>Budowa ciągu pieszo -</w:t>
      </w:r>
      <w:r w:rsidR="00682CD4">
        <w:rPr>
          <w:rFonts w:ascii="Arial" w:hAnsi="Arial" w:cs="Arial"/>
          <w:b/>
          <w:sz w:val="24"/>
          <w:szCs w:val="24"/>
        </w:rPr>
        <w:t xml:space="preserve"> </w:t>
      </w:r>
      <w:r w:rsidR="001A7211">
        <w:rPr>
          <w:rFonts w:ascii="Arial" w:hAnsi="Arial" w:cs="Arial"/>
          <w:b/>
          <w:sz w:val="24"/>
          <w:szCs w:val="24"/>
        </w:rPr>
        <w:t>rowerowego przy drodze wojewódzkiej nr 861 w msc. Jeżowe Kameralne</w:t>
      </w:r>
      <w:bookmarkEnd w:id="1"/>
      <w:r w:rsidRPr="00A03040">
        <w:rPr>
          <w:rFonts w:ascii="Arial" w:hAnsi="Arial" w:cs="Arial"/>
          <w:b/>
          <w:sz w:val="24"/>
          <w:szCs w:val="24"/>
        </w:rPr>
        <w:t>”</w:t>
      </w:r>
      <w:bookmarkEnd w:id="0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  <w:t>Pana Piotra Pilcha</w:t>
      </w:r>
      <w:r w:rsidRPr="009002B3">
        <w:rPr>
          <w:rFonts w:ascii="Arial" w:hAnsi="Arial" w:cs="Arial"/>
          <w:sz w:val="24"/>
          <w:szCs w:val="24"/>
        </w:rPr>
        <w:tab/>
        <w:t xml:space="preserve">      </w:t>
      </w:r>
      <w:r w:rsidR="00B42105">
        <w:rPr>
          <w:rFonts w:ascii="Arial" w:hAnsi="Arial" w:cs="Arial"/>
          <w:sz w:val="24"/>
          <w:szCs w:val="24"/>
        </w:rPr>
        <w:t xml:space="preserve">    </w:t>
      </w:r>
      <w:r w:rsidRPr="009002B3">
        <w:rPr>
          <w:rFonts w:ascii="Arial" w:hAnsi="Arial" w:cs="Arial"/>
          <w:sz w:val="24"/>
          <w:szCs w:val="24"/>
        </w:rPr>
        <w:t>- Wicemarszałka Województwa Podkarpackiego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  <w:t>Pana Stanisława Kruczka - Członka Zarządu Województwa Podkarpackiego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E950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1A7211">
        <w:rPr>
          <w:rFonts w:ascii="Arial" w:hAnsi="Arial" w:cs="Arial"/>
          <w:b/>
          <w:sz w:val="24"/>
          <w:szCs w:val="24"/>
        </w:rPr>
        <w:t>Jeżowe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B37B52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1A7211">
        <w:rPr>
          <w:rFonts w:ascii="Arial" w:hAnsi="Arial" w:cs="Arial"/>
          <w:sz w:val="24"/>
          <w:szCs w:val="24"/>
        </w:rPr>
        <w:t>Marek Stępak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1A7211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</w:t>
      </w:r>
      <w:r w:rsidR="001A7211" w:rsidRPr="001A7211">
        <w:rPr>
          <w:rFonts w:ascii="Arial" w:hAnsi="Arial" w:cs="Arial"/>
          <w:sz w:val="24"/>
          <w:szCs w:val="24"/>
        </w:rPr>
        <w:t>Wiesław</w:t>
      </w:r>
      <w:r w:rsidR="001A7211">
        <w:rPr>
          <w:rFonts w:ascii="Arial" w:hAnsi="Arial" w:cs="Arial"/>
          <w:sz w:val="24"/>
          <w:szCs w:val="24"/>
        </w:rPr>
        <w:t>a</w:t>
      </w:r>
      <w:r w:rsidR="001A7211" w:rsidRPr="001A7211">
        <w:rPr>
          <w:rFonts w:ascii="Arial" w:hAnsi="Arial" w:cs="Arial"/>
          <w:sz w:val="24"/>
          <w:szCs w:val="24"/>
        </w:rPr>
        <w:t xml:space="preserve"> Łach</w:t>
      </w:r>
      <w:r w:rsidR="001A7211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EE5E05" w:rsidRDefault="00EE5E05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1A7211" w:rsidRPr="001A7211">
        <w:rPr>
          <w:rFonts w:ascii="Arial" w:hAnsi="Arial" w:cs="Arial"/>
          <w:b/>
          <w:sz w:val="24"/>
          <w:szCs w:val="24"/>
        </w:rPr>
        <w:t>Budowa ciągu pieszo -</w:t>
      </w:r>
      <w:r w:rsidR="00682CD4">
        <w:rPr>
          <w:rFonts w:ascii="Arial" w:hAnsi="Arial" w:cs="Arial"/>
          <w:b/>
          <w:sz w:val="24"/>
          <w:szCs w:val="24"/>
        </w:rPr>
        <w:t xml:space="preserve"> </w:t>
      </w:r>
      <w:r w:rsidR="001A7211" w:rsidRPr="001A7211">
        <w:rPr>
          <w:rFonts w:ascii="Arial" w:hAnsi="Arial" w:cs="Arial"/>
          <w:b/>
          <w:sz w:val="24"/>
          <w:szCs w:val="24"/>
        </w:rPr>
        <w:t>rowerowego przy drodze wojewódzkiej nr 861 w msc. Jeżowe Kameralne</w:t>
      </w:r>
      <w:r w:rsidR="00AF31A4" w:rsidRPr="00E25AA2">
        <w:rPr>
          <w:rFonts w:ascii="Arial" w:hAnsi="Arial" w:cs="Arial"/>
          <w:b/>
          <w:sz w:val="24"/>
          <w:szCs w:val="24"/>
        </w:rPr>
        <w:t>”</w:t>
      </w:r>
      <w:r w:rsidR="00E95034">
        <w:rPr>
          <w:rFonts w:ascii="Arial" w:hAnsi="Arial" w:cs="Arial"/>
          <w:sz w:val="24"/>
          <w:szCs w:val="24"/>
        </w:rPr>
        <w:t>.</w:t>
      </w:r>
    </w:p>
    <w:p w:rsidR="00853F37" w:rsidRPr="00B37B52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B37B52">
        <w:rPr>
          <w:rFonts w:ascii="Arial" w:hAnsi="Arial" w:cs="Arial"/>
          <w:sz w:val="24"/>
          <w:szCs w:val="24"/>
        </w:rPr>
        <w:t>Gminie</w:t>
      </w:r>
      <w:r w:rsidR="00E63CED" w:rsidRPr="00B37B52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B37B52">
        <w:rPr>
          <w:rFonts w:ascii="Arial" w:hAnsi="Arial" w:cs="Arial"/>
          <w:sz w:val="24"/>
          <w:szCs w:val="24"/>
        </w:rPr>
        <w:t xml:space="preserve">ym do </w:t>
      </w:r>
      <w:r w:rsidR="00B37B52" w:rsidRPr="00B37B52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B37B52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Gmina</w:t>
      </w:r>
      <w:r w:rsidR="00917549" w:rsidRPr="00B37B52">
        <w:rPr>
          <w:rFonts w:ascii="Arial" w:hAnsi="Arial" w:cs="Arial"/>
          <w:sz w:val="24"/>
          <w:szCs w:val="24"/>
        </w:rPr>
        <w:t xml:space="preserve"> jest uprawnion</w:t>
      </w:r>
      <w:r w:rsidR="00630DAC" w:rsidRPr="00B37B52">
        <w:rPr>
          <w:rFonts w:ascii="Arial" w:hAnsi="Arial" w:cs="Arial"/>
          <w:sz w:val="24"/>
          <w:szCs w:val="24"/>
        </w:rPr>
        <w:t>a</w:t>
      </w:r>
      <w:r w:rsidR="00917549" w:rsidRPr="00B37B52">
        <w:rPr>
          <w:rFonts w:ascii="Arial" w:hAnsi="Arial" w:cs="Arial"/>
          <w:sz w:val="24"/>
          <w:szCs w:val="24"/>
        </w:rPr>
        <w:t xml:space="preserve"> do dokonywania wszelkich czynności związanych z </w:t>
      </w:r>
      <w:r w:rsidR="00682CD4">
        <w:rPr>
          <w:rFonts w:ascii="Arial" w:hAnsi="Arial" w:cs="Arial"/>
          <w:sz w:val="24"/>
          <w:szCs w:val="24"/>
        </w:rPr>
        <w:t xml:space="preserve">realizacją </w:t>
      </w:r>
      <w:r w:rsidR="00917549" w:rsidRPr="00B37B52">
        <w:rPr>
          <w:rFonts w:ascii="Arial" w:hAnsi="Arial" w:cs="Arial"/>
          <w:sz w:val="24"/>
          <w:szCs w:val="24"/>
        </w:rPr>
        <w:t>zadania inwestycyjnego, o którym mowa w ust. 1 porozumienia</w:t>
      </w:r>
      <w:r w:rsidR="00682CD4">
        <w:rPr>
          <w:rFonts w:ascii="Arial" w:hAnsi="Arial" w:cs="Arial"/>
          <w:sz w:val="24"/>
          <w:szCs w:val="24"/>
        </w:rPr>
        <w:t>, w tym do</w:t>
      </w:r>
      <w:r w:rsidR="00190484" w:rsidRPr="00B37B52">
        <w:rPr>
          <w:rFonts w:ascii="Arial" w:hAnsi="Arial" w:cs="Arial"/>
          <w:sz w:val="24"/>
          <w:szCs w:val="24"/>
        </w:rPr>
        <w:t xml:space="preserve"> przeprowadzeni</w:t>
      </w:r>
      <w:r w:rsidR="00682CD4">
        <w:rPr>
          <w:rFonts w:ascii="Arial" w:hAnsi="Arial" w:cs="Arial"/>
          <w:sz w:val="24"/>
          <w:szCs w:val="24"/>
        </w:rPr>
        <w:t>a</w:t>
      </w:r>
      <w:r w:rsidR="00190484" w:rsidRPr="00B37B52">
        <w:rPr>
          <w:rFonts w:ascii="Arial" w:hAnsi="Arial" w:cs="Arial"/>
          <w:sz w:val="24"/>
          <w:szCs w:val="24"/>
        </w:rPr>
        <w:t xml:space="preserve"> postępowania przetargowego </w:t>
      </w:r>
      <w:r w:rsidR="00682CD4">
        <w:rPr>
          <w:rFonts w:ascii="Arial" w:hAnsi="Arial" w:cs="Arial"/>
          <w:sz w:val="24"/>
          <w:szCs w:val="24"/>
        </w:rPr>
        <w:t>na</w:t>
      </w:r>
      <w:r w:rsidR="00190484" w:rsidRPr="00B37B52">
        <w:rPr>
          <w:rFonts w:ascii="Arial" w:hAnsi="Arial" w:cs="Arial"/>
          <w:sz w:val="24"/>
          <w:szCs w:val="24"/>
        </w:rPr>
        <w:t xml:space="preserve"> wyłonieni</w:t>
      </w:r>
      <w:r w:rsidR="00682CD4">
        <w:rPr>
          <w:rFonts w:ascii="Arial" w:hAnsi="Arial" w:cs="Arial"/>
          <w:sz w:val="24"/>
          <w:szCs w:val="24"/>
        </w:rPr>
        <w:t>e</w:t>
      </w:r>
      <w:r w:rsidR="00190484" w:rsidRPr="00B37B52">
        <w:rPr>
          <w:rFonts w:ascii="Arial" w:hAnsi="Arial" w:cs="Arial"/>
          <w:sz w:val="24"/>
          <w:szCs w:val="24"/>
        </w:rPr>
        <w:t xml:space="preserve"> wykonawcy zadania.</w:t>
      </w:r>
    </w:p>
    <w:p w:rsidR="00F76DEE" w:rsidRDefault="00F76DEE" w:rsidP="00C25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AF0696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</w:t>
      </w:r>
      <w:r w:rsidR="00682CD4">
        <w:rPr>
          <w:rFonts w:ascii="Arial" w:hAnsi="Arial" w:cs="Arial"/>
          <w:sz w:val="24"/>
          <w:szCs w:val="24"/>
        </w:rPr>
        <w:t>roku 2023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682CD4">
        <w:rPr>
          <w:rFonts w:ascii="Arial" w:hAnsi="Arial" w:cs="Arial"/>
          <w:sz w:val="24"/>
          <w:szCs w:val="24"/>
        </w:rPr>
        <w:t>1 100 000</w:t>
      </w:r>
      <w:r w:rsidR="001A7211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682CD4">
        <w:rPr>
          <w:rFonts w:ascii="Arial" w:hAnsi="Arial" w:cs="Arial"/>
          <w:sz w:val="24"/>
          <w:szCs w:val="24"/>
        </w:rPr>
        <w:t xml:space="preserve">jeden milion sto tysięcy złotych, </w:t>
      </w:r>
      <w:r w:rsidRPr="00D76A79">
        <w:rPr>
          <w:rFonts w:ascii="Arial" w:hAnsi="Arial" w:cs="Arial"/>
          <w:sz w:val="24"/>
          <w:szCs w:val="24"/>
        </w:rPr>
        <w:t>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2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</w:t>
      </w:r>
      <w:r w:rsidR="00682CD4">
        <w:rPr>
          <w:rFonts w:ascii="Arial" w:hAnsi="Arial" w:cs="Arial"/>
          <w:sz w:val="24"/>
          <w:szCs w:val="24"/>
        </w:rPr>
        <w:t>Funduszu Przeciwdziałania COVID-19 w kwocie 1</w:t>
      </w:r>
      <w:r w:rsidR="00403094">
        <w:rPr>
          <w:rFonts w:ascii="Arial" w:hAnsi="Arial" w:cs="Arial"/>
          <w:sz w:val="24"/>
          <w:szCs w:val="24"/>
        </w:rPr>
        <w:t> </w:t>
      </w:r>
      <w:r w:rsidR="00E86273">
        <w:rPr>
          <w:rFonts w:ascii="Arial" w:hAnsi="Arial" w:cs="Arial"/>
          <w:sz w:val="24"/>
          <w:szCs w:val="24"/>
        </w:rPr>
        <w:t>0</w:t>
      </w:r>
      <w:r w:rsidR="00682CD4">
        <w:rPr>
          <w:rFonts w:ascii="Arial" w:hAnsi="Arial" w:cs="Arial"/>
          <w:sz w:val="24"/>
          <w:szCs w:val="24"/>
        </w:rPr>
        <w:t>00</w:t>
      </w:r>
      <w:r w:rsidR="00403094">
        <w:rPr>
          <w:rFonts w:ascii="Arial" w:hAnsi="Arial" w:cs="Arial"/>
          <w:sz w:val="24"/>
          <w:szCs w:val="24"/>
        </w:rPr>
        <w:t xml:space="preserve">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bookmarkEnd w:id="2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B37B52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3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3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682CD4">
        <w:rPr>
          <w:rFonts w:ascii="Arial" w:hAnsi="Arial" w:cs="Arial"/>
          <w:sz w:val="24"/>
          <w:szCs w:val="24"/>
        </w:rPr>
        <w:t>100</w:t>
      </w:r>
      <w:r w:rsidR="00403094">
        <w:rPr>
          <w:rFonts w:ascii="Arial" w:hAnsi="Arial" w:cs="Arial"/>
          <w:sz w:val="24"/>
          <w:szCs w:val="24"/>
        </w:rPr>
        <w:t xml:space="preserve">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lastRenderedPageBreak/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4" w:name="_Hlk86057155"/>
      <w:r w:rsidR="00682CD4">
        <w:rPr>
          <w:rFonts w:ascii="Arial" w:hAnsi="Arial" w:cs="Arial"/>
          <w:sz w:val="24"/>
          <w:szCs w:val="24"/>
        </w:rPr>
        <w:t>100</w:t>
      </w:r>
      <w:r w:rsidR="00403094">
        <w:rPr>
          <w:rFonts w:ascii="Arial" w:hAnsi="Arial" w:cs="Arial"/>
          <w:sz w:val="24"/>
          <w:szCs w:val="24"/>
        </w:rPr>
        <w:t xml:space="preserve"> 000</w:t>
      </w:r>
      <w:r w:rsidRPr="00D76A79">
        <w:rPr>
          <w:rFonts w:ascii="Arial" w:hAnsi="Arial" w:cs="Arial"/>
          <w:sz w:val="24"/>
          <w:szCs w:val="24"/>
        </w:rPr>
        <w:t>,00 zł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682CD4">
        <w:rPr>
          <w:rFonts w:ascii="Arial" w:hAnsi="Arial" w:cs="Arial"/>
          <w:sz w:val="24"/>
          <w:szCs w:val="24"/>
        </w:rPr>
        <w:t>sto tysięcy</w:t>
      </w:r>
      <w:r w:rsidR="00C02CF0" w:rsidRPr="00D76A79">
        <w:rPr>
          <w:rFonts w:ascii="Arial" w:hAnsi="Arial" w:cs="Arial"/>
          <w:sz w:val="24"/>
          <w:szCs w:val="24"/>
        </w:rPr>
        <w:t xml:space="preserve"> 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</w:t>
      </w:r>
      <w:r w:rsidR="002D19B8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403094">
        <w:rPr>
          <w:rFonts w:ascii="Arial" w:hAnsi="Arial" w:cs="Arial"/>
          <w:bCs/>
          <w:sz w:val="24"/>
          <w:szCs w:val="24"/>
        </w:rPr>
        <w:t>48 9430 1029 3000 0101 2000 0002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81461F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B37B52">
        <w:rPr>
          <w:rFonts w:ascii="Arial" w:hAnsi="Arial" w:cs="Arial"/>
          <w:sz w:val="24"/>
          <w:szCs w:val="24"/>
        </w:rPr>
        <w:t xml:space="preserve"> ust. 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403094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5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403094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B37B52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4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80243C">
        <w:rPr>
          <w:rFonts w:ascii="Arial" w:hAnsi="Arial" w:cs="Arial"/>
          <w:sz w:val="24"/>
          <w:szCs w:val="24"/>
        </w:rPr>
        <w:t xml:space="preserve">z </w:t>
      </w:r>
      <w:r w:rsidR="00B37B52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B37B52">
        <w:rPr>
          <w:rFonts w:ascii="Arial" w:hAnsi="Arial" w:cs="Arial"/>
          <w:sz w:val="24"/>
          <w:szCs w:val="24"/>
        </w:rPr>
        <w:t>,</w:t>
      </w:r>
    </w:p>
    <w:p w:rsidR="003B7A7A" w:rsidRPr="003B7A7A" w:rsidRDefault="00B37B52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B37B52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dokonywania wszelkich uzgodnień z Gminą w zakresie realizacji zadania określonego w §1 ust. 1.</w:t>
      </w:r>
    </w:p>
    <w:p w:rsidR="00237F29" w:rsidRPr="00B37B52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ż</w:t>
      </w:r>
      <w:r w:rsidR="0075142D" w:rsidRPr="00B37B52">
        <w:rPr>
          <w:rFonts w:ascii="Arial" w:hAnsi="Arial" w:cs="Arial"/>
          <w:sz w:val="24"/>
          <w:szCs w:val="24"/>
        </w:rPr>
        <w:t>ą</w:t>
      </w:r>
      <w:r w:rsidR="00237F29" w:rsidRPr="00B37B52">
        <w:rPr>
          <w:rFonts w:ascii="Arial" w:hAnsi="Arial" w:cs="Arial"/>
          <w:sz w:val="24"/>
          <w:szCs w:val="24"/>
        </w:rPr>
        <w:t>dania wprowadzenia</w:t>
      </w:r>
      <w:r w:rsidR="00E52942" w:rsidRPr="00B37B52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B37B52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uczestnic</w:t>
      </w:r>
      <w:r w:rsidR="003B3500" w:rsidRPr="00B37B52">
        <w:rPr>
          <w:rFonts w:ascii="Arial" w:hAnsi="Arial" w:cs="Arial"/>
          <w:sz w:val="24"/>
          <w:szCs w:val="24"/>
        </w:rPr>
        <w:t>twa</w:t>
      </w:r>
      <w:r w:rsidRPr="00B37B52">
        <w:rPr>
          <w:rFonts w:ascii="Arial" w:hAnsi="Arial" w:cs="Arial"/>
          <w:sz w:val="24"/>
          <w:szCs w:val="24"/>
        </w:rPr>
        <w:t xml:space="preserve"> w odbiorz</w:t>
      </w:r>
      <w:r w:rsidR="00EB7D8C" w:rsidRPr="00B37B52">
        <w:rPr>
          <w:rFonts w:ascii="Arial" w:hAnsi="Arial" w:cs="Arial"/>
          <w:sz w:val="24"/>
          <w:szCs w:val="24"/>
        </w:rPr>
        <w:t>e</w:t>
      </w:r>
      <w:r w:rsidRPr="00B37B52">
        <w:rPr>
          <w:rFonts w:ascii="Arial" w:hAnsi="Arial" w:cs="Arial"/>
          <w:sz w:val="24"/>
          <w:szCs w:val="24"/>
        </w:rPr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zadania,</w:t>
      </w:r>
      <w:r w:rsidR="005152B7" w:rsidRPr="00B37B52"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o którym mowa w §1 ust. 1.</w:t>
      </w: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5C6E8D">
        <w:rPr>
          <w:rFonts w:ascii="Arial" w:hAnsi="Arial" w:cs="Arial"/>
          <w:sz w:val="24"/>
          <w:szCs w:val="24"/>
        </w:rPr>
        <w:t xml:space="preserve">w </w:t>
      </w:r>
      <w:bookmarkStart w:id="6" w:name="_GoBack"/>
      <w:bookmarkEnd w:id="6"/>
      <w:r w:rsidR="009229C9" w:rsidRPr="00466E97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BB2A83" w:rsidRDefault="00BB2A8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9D44D1" w:rsidRDefault="009D44D1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CD4" w:rsidRPr="00466E97" w:rsidRDefault="00682CD4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82CD4" w:rsidRDefault="00682CD4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CD4" w:rsidRPr="00466E97" w:rsidRDefault="00682CD4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682CD4" w:rsidRDefault="00682CD4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CD4" w:rsidRDefault="00682CD4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682CD4" w:rsidRPr="00466E97" w:rsidRDefault="00682CD4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B37B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B37B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B37B52">
      <w:footerReference w:type="default" r:id="rId8"/>
      <w:pgSz w:w="11906" w:h="16838"/>
      <w:pgMar w:top="1135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10" w:rsidRDefault="008B6710" w:rsidP="0029783F">
      <w:pPr>
        <w:spacing w:after="0" w:line="240" w:lineRule="auto"/>
      </w:pPr>
      <w:r>
        <w:separator/>
      </w:r>
    </w:p>
  </w:endnote>
  <w:endnote w:type="continuationSeparator" w:id="0">
    <w:p w:rsidR="008B6710" w:rsidRDefault="008B6710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10" w:rsidRDefault="008B6710" w:rsidP="0029783F">
      <w:pPr>
        <w:spacing w:after="0" w:line="240" w:lineRule="auto"/>
      </w:pPr>
      <w:r>
        <w:separator/>
      </w:r>
    </w:p>
  </w:footnote>
  <w:footnote w:type="continuationSeparator" w:id="0">
    <w:p w:rsidR="008B6710" w:rsidRDefault="008B6710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759C8"/>
    <w:rsid w:val="00176A19"/>
    <w:rsid w:val="00190484"/>
    <w:rsid w:val="00196C3E"/>
    <w:rsid w:val="001A302B"/>
    <w:rsid w:val="001A7211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19B8"/>
    <w:rsid w:val="002D4A55"/>
    <w:rsid w:val="002D6494"/>
    <w:rsid w:val="002E75CA"/>
    <w:rsid w:val="002F1DFA"/>
    <w:rsid w:val="003054E0"/>
    <w:rsid w:val="003119B7"/>
    <w:rsid w:val="0032100E"/>
    <w:rsid w:val="00322011"/>
    <w:rsid w:val="003311A8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1A97"/>
    <w:rsid w:val="004A2382"/>
    <w:rsid w:val="004A32A6"/>
    <w:rsid w:val="004C1389"/>
    <w:rsid w:val="004D7930"/>
    <w:rsid w:val="004E7AD6"/>
    <w:rsid w:val="004F1CFB"/>
    <w:rsid w:val="005001DF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C6E8D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82CD4"/>
    <w:rsid w:val="00691E4A"/>
    <w:rsid w:val="006A35C9"/>
    <w:rsid w:val="006E797A"/>
    <w:rsid w:val="006F0DDC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211C"/>
    <w:rsid w:val="0080243C"/>
    <w:rsid w:val="0081461F"/>
    <w:rsid w:val="00834E3B"/>
    <w:rsid w:val="008528FC"/>
    <w:rsid w:val="00853F37"/>
    <w:rsid w:val="0086288C"/>
    <w:rsid w:val="00863E0B"/>
    <w:rsid w:val="00865275"/>
    <w:rsid w:val="00882839"/>
    <w:rsid w:val="008A45DE"/>
    <w:rsid w:val="008B415E"/>
    <w:rsid w:val="008B6710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E14FF"/>
    <w:rsid w:val="00AF0696"/>
    <w:rsid w:val="00AF31A4"/>
    <w:rsid w:val="00B0186A"/>
    <w:rsid w:val="00B03368"/>
    <w:rsid w:val="00B1493B"/>
    <w:rsid w:val="00B17CC3"/>
    <w:rsid w:val="00B361D8"/>
    <w:rsid w:val="00B37B52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6273"/>
    <w:rsid w:val="00E87D3E"/>
    <w:rsid w:val="00E921F0"/>
    <w:rsid w:val="00E942CB"/>
    <w:rsid w:val="00E95034"/>
    <w:rsid w:val="00EB7D8C"/>
    <w:rsid w:val="00EC0105"/>
    <w:rsid w:val="00EC5E3B"/>
    <w:rsid w:val="00ED7579"/>
    <w:rsid w:val="00EE1343"/>
    <w:rsid w:val="00EE1DCA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572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7A89-1860-4365-9B78-F69794C0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Kowal Faustyna</cp:lastModifiedBy>
  <cp:revision>13</cp:revision>
  <cp:lastPrinted>2022-07-07T06:56:00Z</cp:lastPrinted>
  <dcterms:created xsi:type="dcterms:W3CDTF">2022-07-18T07:52:00Z</dcterms:created>
  <dcterms:modified xsi:type="dcterms:W3CDTF">2022-09-12T06:45:00Z</dcterms:modified>
</cp:coreProperties>
</file>